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B45B9" w14:textId="77777777" w:rsidR="00600891" w:rsidRPr="005B2FF2" w:rsidRDefault="00600891" w:rsidP="00600891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b/>
          <w:kern w:val="0"/>
          <w:sz w:val="23"/>
          <w:szCs w:val="23"/>
          <w:lang w:val="hu-HU" w:eastAsia="hu-HU"/>
        </w:rPr>
        <w:t>BESZÁMOLÓ</w:t>
      </w:r>
    </w:p>
    <w:p w14:paraId="6574DBEE" w14:textId="32ACCCA5" w:rsidR="00600891" w:rsidRPr="005B2FF2" w:rsidRDefault="002540FD" w:rsidP="00750F28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  <w:t>Sóly</w:t>
      </w:r>
      <w:r w:rsidR="00600891" w:rsidRPr="005B2FF2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  <w:t xml:space="preserve"> Község Önkormányzatának</w:t>
      </w:r>
      <w:r w:rsidR="006C15E6" w:rsidRPr="005B2FF2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  <w:t xml:space="preserve"> </w:t>
      </w:r>
      <w:r w:rsidR="00E13CBE" w:rsidRPr="005B2FF2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  <w:t>202</w:t>
      </w:r>
      <w:r w:rsidR="00540BA7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  <w:t>6</w:t>
      </w:r>
      <w:r w:rsidR="00600891" w:rsidRPr="005B2FF2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  <w:t xml:space="preserve">. </w:t>
      </w:r>
      <w:r w:rsidR="00540BA7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  <w:t>I.</w:t>
      </w:r>
      <w:r w:rsidR="00600891" w:rsidRPr="005B2FF2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  <w:t xml:space="preserve"> félévi gazdálkodásáról</w:t>
      </w:r>
    </w:p>
    <w:p w14:paraId="4F2631B8" w14:textId="77777777" w:rsidR="00600891" w:rsidRPr="005B2FF2" w:rsidRDefault="00600891" w:rsidP="00750F28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</w:p>
    <w:p w14:paraId="074E4E24" w14:textId="77777777" w:rsidR="00600891" w:rsidRPr="005B2FF2" w:rsidRDefault="00600891" w:rsidP="00750F28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</w:p>
    <w:p w14:paraId="607DF66D" w14:textId="65070746" w:rsidR="00600891" w:rsidRPr="00C652C0" w:rsidRDefault="00600891" w:rsidP="00C652C0">
      <w:pPr>
        <w:widowControl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b/>
          <w:bCs/>
          <w:i/>
          <w:kern w:val="0"/>
          <w:sz w:val="23"/>
          <w:szCs w:val="23"/>
          <w:lang w:val="hu-HU" w:eastAsia="hu-HU"/>
        </w:rPr>
        <w:t>Tisztelt Képviselő –testület!</w:t>
      </w:r>
    </w:p>
    <w:p w14:paraId="1E60C481" w14:textId="4B32D3E0" w:rsidR="00600891" w:rsidRDefault="00C5290A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2014. szeptember 30-án megszűnt az önkormányzatok, a nemzetiségi önkormányzatok, illetve a társulások tájékoztatási kötelezettsége az első félévi gazdálkodás</w:t>
      </w:r>
      <w:r w:rsidR="00524E6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uk</w:t>
      </w:r>
      <w:r w:rsidR="00482714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ról, ugyanakkor</w:t>
      </w:r>
      <w:r w:rsidR="00524E6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a</w:t>
      </w:r>
      <w:r w:rsidR="006C15E6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  <w:r w:rsidR="00E13CBE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202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6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. évi költségvetésről szóló 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3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/</w:t>
      </w:r>
      <w:r w:rsidR="00E13CBE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202</w:t>
      </w:r>
      <w:r w:rsidR="00482714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6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. (</w:t>
      </w:r>
      <w:r w:rsidR="00D63F5C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I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I.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  <w:r w:rsidR="00EE7475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2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7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.) önkormányzati rendeletben jóváhagyott pénzügyi terv teljesített adatainak bemutatása fontos az év további gazdálkodásának stabilitása érdekében.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féléves </w:t>
      </w:r>
      <w:r w:rsidR="007D3395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beszámoló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a költségvetési rendelet szerkezeti rendjének megfelelően került összeállításra.</w:t>
      </w:r>
    </w:p>
    <w:p w14:paraId="2F06E63A" w14:textId="77777777" w:rsidR="00C652C0" w:rsidRPr="005B2FF2" w:rsidRDefault="00C652C0" w:rsidP="00750F28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</w:p>
    <w:p w14:paraId="004748B3" w14:textId="6A0D8369" w:rsidR="00600891" w:rsidRPr="00C652C0" w:rsidRDefault="00600891" w:rsidP="00C652C0">
      <w:pPr>
        <w:pStyle w:val="Listaszerbekezds"/>
        <w:widowControl/>
        <w:numPr>
          <w:ilvl w:val="0"/>
          <w:numId w:val="6"/>
        </w:numPr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b/>
          <w:kern w:val="0"/>
          <w:sz w:val="23"/>
          <w:szCs w:val="23"/>
          <w:lang w:val="hu-HU" w:eastAsia="hu-HU"/>
        </w:rPr>
        <w:t>A féléves gazdálkodás értékelése</w:t>
      </w:r>
    </w:p>
    <w:p w14:paraId="49BCA729" w14:textId="77777777" w:rsidR="00750F28" w:rsidRPr="005B2FF2" w:rsidRDefault="00600891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Az Áht.</w:t>
      </w:r>
      <w:r w:rsidR="00750F28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108.§ (1) bekezdése szerint a helyi önkormányzat</w:t>
      </w:r>
      <w:r w:rsidR="00750F28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és a költségvetési szervek a költségvetési év során a Kormány rendeletében meghatározott gyakorisággal időközi költségvetési jelentést készít. Az Áht. 108. § (3) bekezdése értelmében, ha a helyi önkormányzat a (2) bekezdési adatszolgáltatási kötelezettségét nem vagy késedelmesen teljesíti, a Kormány rendeletében meghatározott mértékű bírságot fizet, melyet a Magyar Államkincstár határozatban szab ki.</w:t>
      </w:r>
    </w:p>
    <w:p w14:paraId="6565A935" w14:textId="512D5669" w:rsidR="00750F28" w:rsidRPr="005B2FF2" w:rsidRDefault="00B63CF5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Sóly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Község Önkormányzatára és költségvetési szerveire vonatkozó adatszolgáltatás a Magyar Államkincstár felé benyújtásra került, amely</w:t>
      </w:r>
      <w:r w:rsidR="006C15E6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et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szakmai ellenőrzés után jóváhagytak. A jóváhagyott pénzforgalmi jelentés alap</w:t>
      </w:r>
      <w:r w:rsidR="00750F28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ján készült el a </w:t>
      </w:r>
      <w:r w:rsidR="007D3395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beszámoló</w:t>
      </w:r>
      <w:r w:rsidR="00750F28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a K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épviselő-testület felé, amely </w:t>
      </w:r>
      <w:r w:rsidR="001F7372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működési és felhalmozási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bevételeket és kiadásokat tartalmazza.</w:t>
      </w:r>
      <w:r w:rsidR="00750F28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</w:p>
    <w:p w14:paraId="08195244" w14:textId="4979BFE6" w:rsidR="00750F28" w:rsidRPr="005B2FF2" w:rsidRDefault="006C15E6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</w:t>
      </w:r>
      <w:r w:rsidR="00E13CBE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202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6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. 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I.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félévi gazdálkodás során a korábbi évekhez hasonlóan nagy figyelmet fordítottunk a likviditás folyamatos megőrzésére -</w:t>
      </w:r>
      <w:r w:rsidR="00750F28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  <w:r w:rsidR="00600891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 működési kiadások teljesítésére és a folyó beruházások finanszírozására.</w:t>
      </w:r>
    </w:p>
    <w:p w14:paraId="4FF4C888" w14:textId="152738DF" w:rsidR="00B55CC0" w:rsidRDefault="00600891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Az önkormányzat 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2026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.</w:t>
      </w:r>
      <w:r w:rsidR="00750F28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I.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félévben </w:t>
      </w:r>
      <w:r w:rsidR="0049234D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43.378.936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Ft </w:t>
      </w:r>
      <w:r w:rsidRPr="00524E6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kiadást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és </w:t>
      </w:r>
      <w:r w:rsidR="00540BA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59.608.352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Ft </w:t>
      </w:r>
      <w:r w:rsidRPr="00524E6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bevételt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teljesített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. 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Az önkormányzati rendelettel elfogadott előirányzat évközben a központi </w:t>
      </w:r>
      <w:r w:rsidR="00750F28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pótelőirányzatokkal,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a működési bevételek</w:t>
      </w:r>
      <w:r w:rsidR="00750F28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összegeivel</w:t>
      </w:r>
      <w:r w:rsidR="00750F28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, valamint egyéb, működési és felhalmozási támogatások jóváírásával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emelkedett. Ezek részletes adatait a költségvetési rendelet módosítására tett előterjesztés tartalmaz</w:t>
      </w:r>
      <w:r w:rsidR="00524E6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z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.</w:t>
      </w:r>
    </w:p>
    <w:p w14:paraId="43330EC1" w14:textId="77777777" w:rsidR="00C652C0" w:rsidRPr="005B2FF2" w:rsidRDefault="00C652C0" w:rsidP="00750F28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</w:p>
    <w:p w14:paraId="1A764890" w14:textId="57036068" w:rsidR="00517438" w:rsidRPr="00C652C0" w:rsidRDefault="00696DBF" w:rsidP="00C652C0">
      <w:pPr>
        <w:pStyle w:val="Listaszerbekezds"/>
        <w:widowControl/>
        <w:numPr>
          <w:ilvl w:val="0"/>
          <w:numId w:val="6"/>
        </w:numPr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b/>
          <w:kern w:val="0"/>
          <w:sz w:val="23"/>
          <w:szCs w:val="23"/>
          <w:lang w:val="hu-HU" w:eastAsia="hu-HU"/>
        </w:rPr>
        <w:t>A bevételek alakulása, a bevételek értékelése</w:t>
      </w:r>
    </w:p>
    <w:p w14:paraId="3B857BDC" w14:textId="4E02AE66" w:rsidR="007F4C40" w:rsidRDefault="00696DBF" w:rsidP="0087468D">
      <w:pPr>
        <w:widowControl/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 bevételek bevételi jogcímenként az alábbiak szerint alakultak a beszámolási időszakban</w:t>
      </w:r>
      <w:r w:rsidR="004C30B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.</w:t>
      </w:r>
    </w:p>
    <w:tbl>
      <w:tblPr>
        <w:tblW w:w="97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8"/>
        <w:gridCol w:w="1234"/>
        <w:gridCol w:w="1234"/>
        <w:gridCol w:w="1234"/>
        <w:gridCol w:w="996"/>
        <w:gridCol w:w="146"/>
      </w:tblGrid>
      <w:tr w:rsidR="009C7FBD" w:rsidRPr="00F66BE2" w14:paraId="4D840478" w14:textId="77777777" w:rsidTr="009C7FBD">
        <w:trPr>
          <w:gridAfter w:val="1"/>
          <w:wAfter w:w="146" w:type="dxa"/>
          <w:trHeight w:val="278"/>
          <w:jc w:val="center"/>
        </w:trPr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7A83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A6D7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7693C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088D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D652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val="hu-HU" w:eastAsia="hu-HU"/>
              </w:rPr>
              <w:t>adatok Ft-ban</w:t>
            </w:r>
          </w:p>
        </w:tc>
      </w:tr>
      <w:tr w:rsidR="009C7FBD" w:rsidRPr="00F66BE2" w14:paraId="595B77DB" w14:textId="77777777" w:rsidTr="009C7FBD">
        <w:trPr>
          <w:gridAfter w:val="1"/>
          <w:wAfter w:w="146" w:type="dxa"/>
          <w:trHeight w:val="530"/>
          <w:jc w:val="center"/>
        </w:trPr>
        <w:tc>
          <w:tcPr>
            <w:tcW w:w="4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E871" w14:textId="77777777" w:rsidR="009C7FBD" w:rsidRPr="00F66BE2" w:rsidRDefault="009C7FBD" w:rsidP="00F66BE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Bevételi jogcím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1A07" w14:textId="77777777" w:rsidR="009C7FBD" w:rsidRPr="00F66BE2" w:rsidRDefault="009C7FBD" w:rsidP="00F66BE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Eredeti előirányzat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7CB9" w14:textId="77777777" w:rsidR="009C7FBD" w:rsidRPr="00F66BE2" w:rsidRDefault="009C7FBD" w:rsidP="00F66BE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I. módosítás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9A8D" w14:textId="77777777" w:rsidR="009C7FBD" w:rsidRPr="00F66BE2" w:rsidRDefault="009C7FBD" w:rsidP="00F66BE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2026.06.30. teljesítések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CE8CA" w14:textId="7D6C6A89" w:rsidR="009C7FBD" w:rsidRPr="00F66BE2" w:rsidRDefault="009C7FBD" w:rsidP="00F66BE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Teljesítések (%)</w:t>
            </w:r>
          </w:p>
        </w:tc>
      </w:tr>
      <w:tr w:rsidR="009C7FBD" w:rsidRPr="00F66BE2" w14:paraId="63552534" w14:textId="77777777" w:rsidTr="009C7FBD">
        <w:trPr>
          <w:trHeight w:val="530"/>
          <w:jc w:val="center"/>
        </w:trPr>
        <w:tc>
          <w:tcPr>
            <w:tcW w:w="4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613A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BE9F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975A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3D60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5215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D109" w14:textId="77777777" w:rsidR="009C7FBD" w:rsidRPr="00F66BE2" w:rsidRDefault="009C7FBD" w:rsidP="00F66BE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9C7FBD" w:rsidRPr="00F66BE2" w14:paraId="31A765D8" w14:textId="77777777" w:rsidTr="009C7FBD">
        <w:trPr>
          <w:trHeight w:val="278"/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78F6C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B1 Működési célú támogatások államháztartáson belülről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09EF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16 579 517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FEA6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54 879 278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04A5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43 656 302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D56E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80%</w:t>
            </w:r>
          </w:p>
        </w:tc>
        <w:tc>
          <w:tcPr>
            <w:tcW w:w="146" w:type="dxa"/>
            <w:vAlign w:val="center"/>
            <w:hideMark/>
          </w:tcPr>
          <w:p w14:paraId="2D47AC3D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9C7FBD" w:rsidRPr="00F66BE2" w14:paraId="47B106CF" w14:textId="77777777" w:rsidTr="009C7FBD">
        <w:trPr>
          <w:trHeight w:val="278"/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124A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B2 Felhalmozási célú támogatások államháztartáson belülről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570E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9A70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6 537 440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B992C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4 437 440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08B3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68%</w:t>
            </w:r>
          </w:p>
        </w:tc>
        <w:tc>
          <w:tcPr>
            <w:tcW w:w="146" w:type="dxa"/>
            <w:vAlign w:val="center"/>
            <w:hideMark/>
          </w:tcPr>
          <w:p w14:paraId="3BDA7B17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9C7FBD" w:rsidRPr="00F66BE2" w14:paraId="018FC8C7" w14:textId="77777777" w:rsidTr="009C7FBD">
        <w:trPr>
          <w:trHeight w:val="278"/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CE2F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B3 Közhatalmi bevételek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C301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12 920 000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E6CA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12 950 000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9CA9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7 358 962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F1F6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57%</w:t>
            </w:r>
          </w:p>
        </w:tc>
        <w:tc>
          <w:tcPr>
            <w:tcW w:w="146" w:type="dxa"/>
            <w:vAlign w:val="center"/>
            <w:hideMark/>
          </w:tcPr>
          <w:p w14:paraId="69C339DD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9C7FBD" w:rsidRPr="00F66BE2" w14:paraId="46A44819" w14:textId="77777777" w:rsidTr="009C7FBD">
        <w:trPr>
          <w:trHeight w:val="278"/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2BCA7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B4 Működési bevételek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438C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10 420 100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0329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13 648 446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29AB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4 065 648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3CA4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30%</w:t>
            </w:r>
          </w:p>
        </w:tc>
        <w:tc>
          <w:tcPr>
            <w:tcW w:w="146" w:type="dxa"/>
            <w:vAlign w:val="center"/>
            <w:hideMark/>
          </w:tcPr>
          <w:p w14:paraId="04D05046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9C7FBD" w:rsidRPr="00F66BE2" w14:paraId="3D9982EC" w14:textId="77777777" w:rsidTr="009C7FBD">
        <w:trPr>
          <w:trHeight w:val="278"/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8088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B5 Felhalmozási bevételek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D399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36 000 000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B6787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36 000 000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82CF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EDBB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0%</w:t>
            </w:r>
          </w:p>
        </w:tc>
        <w:tc>
          <w:tcPr>
            <w:tcW w:w="146" w:type="dxa"/>
            <w:vAlign w:val="center"/>
            <w:hideMark/>
          </w:tcPr>
          <w:p w14:paraId="1751F10F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9C7FBD" w:rsidRPr="00F66BE2" w14:paraId="2A6D1864" w14:textId="77777777" w:rsidTr="009C7FBD">
        <w:trPr>
          <w:trHeight w:val="278"/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8295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B6 Működési célú átvett pénzeszközök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6B58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180 000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C0F2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180 000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E3AD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90 000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01C91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50%</w:t>
            </w:r>
          </w:p>
        </w:tc>
        <w:tc>
          <w:tcPr>
            <w:tcW w:w="146" w:type="dxa"/>
            <w:vAlign w:val="center"/>
            <w:hideMark/>
          </w:tcPr>
          <w:p w14:paraId="6BF4D3C5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9C7FBD" w:rsidRPr="00F66BE2" w14:paraId="0E52A83C" w14:textId="77777777" w:rsidTr="009C7FBD">
        <w:trPr>
          <w:trHeight w:val="278"/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78229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B7 Felhalmozási célú átvett pénzeszközök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3631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9A5E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D433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9061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-</w:t>
            </w:r>
          </w:p>
        </w:tc>
        <w:tc>
          <w:tcPr>
            <w:tcW w:w="146" w:type="dxa"/>
            <w:vAlign w:val="center"/>
            <w:hideMark/>
          </w:tcPr>
          <w:p w14:paraId="2FA2A9A3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9C7FBD" w:rsidRPr="00F66BE2" w14:paraId="5991018A" w14:textId="77777777" w:rsidTr="009C7FBD">
        <w:trPr>
          <w:trHeight w:val="530"/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E171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BEVÉTELEK ÖSSZESEN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8D89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76 099 617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8050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124 195 164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31BC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59 608 352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EDBC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48%</w:t>
            </w:r>
          </w:p>
        </w:tc>
        <w:tc>
          <w:tcPr>
            <w:tcW w:w="146" w:type="dxa"/>
            <w:vAlign w:val="center"/>
            <w:hideMark/>
          </w:tcPr>
          <w:p w14:paraId="5AB1297A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9C7FBD" w:rsidRPr="00F66BE2" w14:paraId="5F9AF443" w14:textId="77777777" w:rsidTr="009C7FBD">
        <w:trPr>
          <w:trHeight w:val="278"/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26B45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B8 Finanszírozási bevételek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E832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39 201 427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8D7E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39 201 427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17FA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39 201 427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BFBE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100%</w:t>
            </w:r>
          </w:p>
        </w:tc>
        <w:tc>
          <w:tcPr>
            <w:tcW w:w="146" w:type="dxa"/>
            <w:vAlign w:val="center"/>
            <w:hideMark/>
          </w:tcPr>
          <w:p w14:paraId="1BF6A169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9C7FBD" w:rsidRPr="00F66BE2" w14:paraId="7F6A4BCC" w14:textId="77777777" w:rsidTr="009C7FBD">
        <w:trPr>
          <w:trHeight w:val="530"/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E98F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BEVÉTELEK MINDÖSSZESEN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0764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115 301 044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4524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163 396 591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E70A9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98 809 779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4E388" w14:textId="77777777" w:rsidR="009C7FBD" w:rsidRPr="00F66BE2" w:rsidRDefault="009C7FBD" w:rsidP="00F66BE2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F66BE2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60%</w:t>
            </w:r>
          </w:p>
        </w:tc>
        <w:tc>
          <w:tcPr>
            <w:tcW w:w="146" w:type="dxa"/>
            <w:vAlign w:val="center"/>
            <w:hideMark/>
          </w:tcPr>
          <w:p w14:paraId="2F698D9B" w14:textId="77777777" w:rsidR="009C7FBD" w:rsidRPr="00F66BE2" w:rsidRDefault="009C7FBD" w:rsidP="00F66BE2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</w:tbl>
    <w:p w14:paraId="781DE996" w14:textId="77777777" w:rsidR="00FF03B0" w:rsidRPr="005B2FF2" w:rsidRDefault="00FF03B0" w:rsidP="00696DBF">
      <w:pPr>
        <w:widowControl/>
        <w:spacing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bookmarkStart w:id="0" w:name="RANGE!A1:F13"/>
      <w:bookmarkEnd w:id="0"/>
    </w:p>
    <w:p w14:paraId="296D21E8" w14:textId="0833BFD6" w:rsidR="00524E67" w:rsidRDefault="004C30B7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Az Országgyűlés a helyi önkormányzatok működéséhez és ágazati feladatainak ellátásához a Mötv. 117.§. (1) bekezdésben foglaltak szerint nyújtandó támogatások jogcímeit a központi költségvetéséről szóló törvény 2. számú mellékletében határozta meg. A feladatfinanszírozási rendszer keretében, a költségvetési törvényben meghatározott módon támogatást biztosít a feladatot meghatározó jogszabályban megjelölt közszolgáltatási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lastRenderedPageBreak/>
        <w:t>szintnek megfelelően a kötelezően ellátandó feladatokhoz oly módon, hogy a feladatfinanszírozási rendszernek biztosítania kell a helyi önkormányzatok bevételi érdekeltségének fenntartását.</w:t>
      </w:r>
      <w:r w:rsidR="001358CB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Az önkormányzat működési támogatása jogcímen kapott támogatás jelentős arányt képvisel a bevételek között</w:t>
      </w:r>
      <w:r w:rsidR="001358CB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és az I. féléves teljesítése 80% -os eredményt mutat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. </w:t>
      </w:r>
      <w:r w:rsidR="000970AD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Az alábbi táblázatban részletezésre kerül a működési bevételek megoszlása.</w:t>
      </w:r>
    </w:p>
    <w:tbl>
      <w:tblPr>
        <w:tblW w:w="103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5065"/>
        <w:gridCol w:w="1229"/>
        <w:gridCol w:w="1229"/>
        <w:gridCol w:w="1229"/>
        <w:gridCol w:w="1066"/>
        <w:gridCol w:w="146"/>
      </w:tblGrid>
      <w:tr w:rsidR="000970AD" w:rsidRPr="000970AD" w14:paraId="6E00131C" w14:textId="77777777" w:rsidTr="000970AD">
        <w:trPr>
          <w:gridAfter w:val="1"/>
          <w:wAfter w:w="108" w:type="dxa"/>
          <w:trHeight w:val="288"/>
          <w:jc w:val="center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3C61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09C4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6458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94A07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C203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D445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val="hu-HU" w:eastAsia="hu-HU"/>
              </w:rPr>
              <w:t>adatok Ft-ban</w:t>
            </w:r>
          </w:p>
        </w:tc>
      </w:tr>
      <w:tr w:rsidR="000970AD" w:rsidRPr="000970AD" w14:paraId="1810BB07" w14:textId="77777777" w:rsidTr="000970AD">
        <w:trPr>
          <w:gridAfter w:val="1"/>
          <w:wAfter w:w="108" w:type="dxa"/>
          <w:trHeight w:val="495"/>
          <w:jc w:val="center"/>
        </w:trPr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1448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sor</w:t>
            </w:r>
          </w:p>
        </w:tc>
        <w:tc>
          <w:tcPr>
            <w:tcW w:w="5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D26B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B1 Működési bevételek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188E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Eredeti előirányzat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D695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I. módosítás</w:t>
            </w:r>
          </w:p>
        </w:tc>
        <w:tc>
          <w:tcPr>
            <w:tcW w:w="1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C12F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2026.06.30. teljesítések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049D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Teljesítések (%)</w:t>
            </w:r>
          </w:p>
        </w:tc>
      </w:tr>
      <w:tr w:rsidR="000970AD" w:rsidRPr="000970AD" w14:paraId="178A5546" w14:textId="77777777" w:rsidTr="000970AD">
        <w:trPr>
          <w:trHeight w:val="386"/>
          <w:jc w:val="center"/>
        </w:trPr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3B3AA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5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5C78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4E05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FB45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5DCE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9C92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8D3F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0970AD" w:rsidRPr="000970AD" w14:paraId="6BFA01BF" w14:textId="77777777" w:rsidTr="000970AD">
        <w:trPr>
          <w:trHeight w:val="288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186D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D7B3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B111 Helyi önkormányzatok működésének általános támogatása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E084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11 028 760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16C6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18 023 861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7635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11 730 756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A5A6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65%</w:t>
            </w:r>
          </w:p>
        </w:tc>
        <w:tc>
          <w:tcPr>
            <w:tcW w:w="108" w:type="dxa"/>
            <w:vAlign w:val="center"/>
            <w:hideMark/>
          </w:tcPr>
          <w:p w14:paraId="63FC9556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0970AD" w:rsidRPr="000970AD" w14:paraId="7529329C" w14:textId="77777777" w:rsidTr="000970AD">
        <w:trPr>
          <w:trHeight w:val="288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DFBD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15078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B1131 Szociális és gyermekjóléti feladatainak támogatása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DA58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2 222 625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3823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2 222 625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6C36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1 155 765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710C2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52%</w:t>
            </w:r>
          </w:p>
        </w:tc>
        <w:tc>
          <w:tcPr>
            <w:tcW w:w="108" w:type="dxa"/>
            <w:vAlign w:val="center"/>
            <w:hideMark/>
          </w:tcPr>
          <w:p w14:paraId="610AC4B5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0970AD" w:rsidRPr="000970AD" w14:paraId="78A595A0" w14:textId="77777777" w:rsidTr="000970AD">
        <w:trPr>
          <w:trHeight w:val="288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893A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47F8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B114 Kulturális feladatainak támogatása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BD06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2 270 000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7768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4 373 518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9DA9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2 274 227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1DCF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52%</w:t>
            </w:r>
          </w:p>
        </w:tc>
        <w:tc>
          <w:tcPr>
            <w:tcW w:w="108" w:type="dxa"/>
            <w:vAlign w:val="center"/>
            <w:hideMark/>
          </w:tcPr>
          <w:p w14:paraId="3CE357A1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0970AD" w:rsidRPr="000970AD" w14:paraId="71FDA5E6" w14:textId="77777777" w:rsidTr="000970AD">
        <w:trPr>
          <w:trHeight w:val="288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08AD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778B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B16 Egyéb működési célú támogatások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C6CC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1 058 132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3588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30 259 274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8FCE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28 495 554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8CCD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94%</w:t>
            </w:r>
          </w:p>
        </w:tc>
        <w:tc>
          <w:tcPr>
            <w:tcW w:w="108" w:type="dxa"/>
            <w:vAlign w:val="center"/>
            <w:hideMark/>
          </w:tcPr>
          <w:p w14:paraId="33A592CE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0970AD" w:rsidRPr="000970AD" w14:paraId="4A26495F" w14:textId="77777777" w:rsidTr="000970AD">
        <w:trPr>
          <w:trHeight w:val="576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6A2F" w14:textId="77777777" w:rsidR="000970AD" w:rsidRPr="000970AD" w:rsidRDefault="000970AD" w:rsidP="000970A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5</w:t>
            </w:r>
          </w:p>
        </w:tc>
        <w:tc>
          <w:tcPr>
            <w:tcW w:w="5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049D7" w14:textId="77777777" w:rsidR="000970AD" w:rsidRPr="000970AD" w:rsidRDefault="000970AD" w:rsidP="000970A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Összesen: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A2DB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16 579 517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9F07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54 879 278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7F92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43 656 302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EE6F" w14:textId="77777777" w:rsidR="000970AD" w:rsidRPr="000970AD" w:rsidRDefault="000970AD" w:rsidP="000970A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0970A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80%</w:t>
            </w:r>
          </w:p>
        </w:tc>
        <w:tc>
          <w:tcPr>
            <w:tcW w:w="108" w:type="dxa"/>
            <w:vAlign w:val="center"/>
            <w:hideMark/>
          </w:tcPr>
          <w:p w14:paraId="75E415D3" w14:textId="77777777" w:rsidR="000970AD" w:rsidRPr="000970AD" w:rsidRDefault="000970AD" w:rsidP="000970AD">
            <w:pPr>
              <w:widowControl/>
              <w:spacing w:after="12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</w:tbl>
    <w:p w14:paraId="3346C204" w14:textId="77777777" w:rsidR="001358CB" w:rsidRPr="00C652C0" w:rsidRDefault="001358CB" w:rsidP="0087468D">
      <w:pPr>
        <w:widowControl/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rovaton belül a B111 Helyi önkormányzatok működési támogatása soron 11.730.756 Ft teljesítés jelentkezett, amelyből 5.734.956 Ft az önkormányzat általános működési támogatása, 5.995.800 Ft pedig a polgármesteri illetménykiegészítés támogatása. </w:t>
      </w:r>
    </w:p>
    <w:p w14:paraId="28545045" w14:textId="45982DE0" w:rsidR="001358CB" w:rsidRPr="00C652C0" w:rsidRDefault="001358CB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B1131 Szociális és gyermekjóléti támogatás soron 1.155.765 Ft, míg a B114 Kulturális feladatok támogatása soron 2.274.227 Ft teljesítés realizálódott. </w:t>
      </w:r>
    </w:p>
    <w:p w14:paraId="356484BA" w14:textId="712BD452" w:rsidR="001358CB" w:rsidRPr="00C652C0" w:rsidRDefault="001358CB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 B16 Egyéb működési támogatások rovaton összesen 28.495.554 Ft bevétel teljesült. Ezen belül a közfoglalkoztatottak bértámogatása 2.082.996 Ft, a VEB2026 pályázati támogatás 9.362.558 Ft, a Versenyképes Járások II. ütem támogatása 6.300.000 Ft, valamint a TOP Plusz Helyi humán fejlesztési pályázati támogatás 10.750.000 Ft összegben teljesült.</w:t>
      </w:r>
    </w:p>
    <w:p w14:paraId="6988C4C5" w14:textId="305450D4" w:rsidR="00D67AFB" w:rsidRPr="00C652C0" w:rsidRDefault="00867FB1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 B2 Felhalmozási célú támogatások soron szerepelnek a pályázati támogatások azon részei, amelyek felhalmozási kiadásokra kerülnek elszámolásra. A TOP Plusz Helyi humán fejlesztési pályázati támogatás 3.000.000 Ft</w:t>
      </w:r>
      <w:r w:rsidR="001358CB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-os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összege és a VEB2026 pályázati támogatás 1.437.440 Ft</w:t>
      </w:r>
      <w:r w:rsidR="001358CB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-os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összege található meg ezen a soron, illetve 2.100.000 Ft összegű támogatás teljesítése még nem történt meg, mely szintén a VEB2026 pályázathoz kapcsolódik. </w:t>
      </w:r>
    </w:p>
    <w:p w14:paraId="1F1A83C7" w14:textId="4BFF702E" w:rsidR="00867FB1" w:rsidRPr="00C652C0" w:rsidRDefault="00867FB1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 B3 Közhatalmi bevételeken a helyi adó bevételek alakulását láthatjuk. Ezek részletes alakulását a következő táblázat tartalmazza.</w:t>
      </w:r>
    </w:p>
    <w:tbl>
      <w:tblPr>
        <w:tblW w:w="1026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"/>
        <w:gridCol w:w="5419"/>
        <w:gridCol w:w="1165"/>
        <w:gridCol w:w="1165"/>
        <w:gridCol w:w="1165"/>
        <w:gridCol w:w="1010"/>
      </w:tblGrid>
      <w:tr w:rsidR="00A428DD" w:rsidRPr="00A428DD" w14:paraId="02390C9D" w14:textId="77777777" w:rsidTr="00A428DD">
        <w:trPr>
          <w:trHeight w:val="246"/>
          <w:jc w:val="center"/>
        </w:trPr>
        <w:tc>
          <w:tcPr>
            <w:tcW w:w="5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2DDF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bookmarkStart w:id="1" w:name="RANGE!A1:F18"/>
            <w:bookmarkEnd w:id="1"/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978E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10B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8B05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30F92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val="hu-HU" w:eastAsia="hu-HU"/>
              </w:rPr>
              <w:t>adatok Ft-ban</w:t>
            </w:r>
          </w:p>
        </w:tc>
      </w:tr>
      <w:tr w:rsidR="00A428DD" w:rsidRPr="00A428DD" w14:paraId="6AFBBC49" w14:textId="77777777" w:rsidTr="00A428DD">
        <w:trPr>
          <w:trHeight w:val="855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9BD4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sor</w:t>
            </w:r>
          </w:p>
        </w:tc>
        <w:tc>
          <w:tcPr>
            <w:tcW w:w="5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0815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Helyi adóbevételek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E5F8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Eredeti előirányzat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3ADA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I. módosítás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9C47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2026.06.30. teljesítések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3CE3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Teljesítések (%)</w:t>
            </w:r>
          </w:p>
        </w:tc>
      </w:tr>
      <w:tr w:rsidR="00A428DD" w:rsidRPr="00A428DD" w14:paraId="1150586A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250B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FFD3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 xml:space="preserve">B34 Vagyoni típusú adók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F98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1 950 000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5D0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1 950 000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C85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1 281 610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493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66%</w:t>
            </w:r>
          </w:p>
        </w:tc>
      </w:tr>
      <w:tr w:rsidR="00A428DD" w:rsidRPr="00A428DD" w14:paraId="7433A225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8C2F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D153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Építményadó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265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1 800 000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5CA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1 800 000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6C9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1 153 097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318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64%</w:t>
            </w:r>
          </w:p>
        </w:tc>
      </w:tr>
      <w:tr w:rsidR="00A428DD" w:rsidRPr="00A428DD" w14:paraId="1E919300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60EB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24C2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Telek adó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1D6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150 000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42E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150 000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170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128 513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713D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86%</w:t>
            </w:r>
          </w:p>
        </w:tc>
      </w:tr>
      <w:tr w:rsidR="00A428DD" w:rsidRPr="00A428DD" w14:paraId="2991D0E7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23B1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1C15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B35 Termékek és szolgáltatások adói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493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10 700 000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98E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10 700 000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7CB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5 941 900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359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56%</w:t>
            </w:r>
          </w:p>
        </w:tc>
      </w:tr>
      <w:tr w:rsidR="00A428DD" w:rsidRPr="00A428DD" w14:paraId="1470FA74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7E8BC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5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864B0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B351 Értékesítési és forgalmi adók (HIPA)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9F7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10 500 000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3E8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10 500 000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473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5 794 700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D23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55%</w:t>
            </w:r>
          </w:p>
        </w:tc>
      </w:tr>
      <w:tr w:rsidR="00A428DD" w:rsidRPr="00A428DD" w14:paraId="0412F5FF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DF86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F809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B352 Fogyasztási adók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61B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5BC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1CD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306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-</w:t>
            </w:r>
          </w:p>
        </w:tc>
      </w:tr>
      <w:tr w:rsidR="00A428DD" w:rsidRPr="00A428DD" w14:paraId="660A2D36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FBAC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7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D820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B353 Pénzügyi monopóliumok nyereségét terhelő adók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07A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CB58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2C2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9C1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-</w:t>
            </w:r>
          </w:p>
        </w:tc>
      </w:tr>
      <w:tr w:rsidR="00A428DD" w:rsidRPr="00A428DD" w14:paraId="698D16D1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5662E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8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CC53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B354 Gépjárműadók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6F4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02E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71B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82B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-</w:t>
            </w:r>
          </w:p>
        </w:tc>
      </w:tr>
      <w:tr w:rsidR="00A428DD" w:rsidRPr="00A428DD" w14:paraId="0A0337AE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518D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9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7135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B355 Egyéb áruhasználati és szolgáltatási adók (idegenforgalmi adó)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AFB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200 000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881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200 000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081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147 200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22F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74%</w:t>
            </w:r>
          </w:p>
        </w:tc>
      </w:tr>
      <w:tr w:rsidR="00A428DD" w:rsidRPr="00A428DD" w14:paraId="2A6E9FD9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B3AD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10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C6CA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 xml:space="preserve">B36 Egyéb közhatalmi bevételek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368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270 000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EE4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300 000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3AD3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135 452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591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45%</w:t>
            </w:r>
          </w:p>
        </w:tc>
      </w:tr>
      <w:tr w:rsidR="00A428DD" w:rsidRPr="00A428DD" w14:paraId="53488342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0F29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11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9519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Bírságok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CE0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C1B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9DD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338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-</w:t>
            </w:r>
          </w:p>
        </w:tc>
      </w:tr>
      <w:tr w:rsidR="00A428DD" w:rsidRPr="00A428DD" w14:paraId="0CD5C23D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6F6B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12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19B1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Pótlékok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492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270 000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63A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300 000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5AB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116 852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A59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39%</w:t>
            </w:r>
          </w:p>
        </w:tc>
      </w:tr>
      <w:tr w:rsidR="00A428DD" w:rsidRPr="00A428DD" w14:paraId="46671F31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967F6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13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4559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Illetékek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404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883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3DB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1F0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-</w:t>
            </w:r>
          </w:p>
        </w:tc>
      </w:tr>
      <w:tr w:rsidR="00A428DD" w:rsidRPr="00A428DD" w14:paraId="047AB201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77EF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14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038E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Talajterhelés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68F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2B8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3C7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18 600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EB0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-</w:t>
            </w:r>
          </w:p>
        </w:tc>
      </w:tr>
      <w:tr w:rsidR="00A428DD" w:rsidRPr="00A428DD" w14:paraId="75462AF0" w14:textId="77777777" w:rsidTr="00A428DD">
        <w:trPr>
          <w:trHeight w:val="246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70A8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15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C1E3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Idegenbevétel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E7D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52A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E78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9F6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hu-HU" w:eastAsia="hu-HU"/>
              </w:rPr>
              <w:t>-</w:t>
            </w:r>
          </w:p>
        </w:tc>
      </w:tr>
      <w:tr w:rsidR="00A428DD" w:rsidRPr="00A428DD" w14:paraId="6FFA2F20" w14:textId="77777777" w:rsidTr="00A428DD">
        <w:trPr>
          <w:trHeight w:val="492"/>
          <w:jc w:val="center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2CBB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16</w:t>
            </w:r>
          </w:p>
        </w:tc>
        <w:tc>
          <w:tcPr>
            <w:tcW w:w="5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B901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hu-HU" w:eastAsia="hu-HU"/>
              </w:rPr>
              <w:t>Helyi adók összesen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489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12 920 000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5C3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12 950 000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982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7 358 962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DDE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57%</w:t>
            </w:r>
          </w:p>
        </w:tc>
      </w:tr>
    </w:tbl>
    <w:p w14:paraId="4F58710B" w14:textId="77777777" w:rsidR="00482714" w:rsidRPr="00482714" w:rsidRDefault="00482714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482714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lastRenderedPageBreak/>
        <w:t>A közhatalmi bevételek az előző évi teljesítési adatok alapján kerültek megtervezésre. Az önkormányzat 6/2026. (V. 29.) számú zárszámadási rendelete alapján az előző évi teljesítés 16.321.222 Ft volt. A 2026. évi adóbevételek tervezése során az óvatosság elvét alkalmaztuk, és az előző évi teljesítésnél alacsonyabb összegű előirányzat került megállapításra. A vagyoni típusú adók, valamint a termékek és szolgáltatások adóinak teljesítése a 2026. I. félévében egyaránt meghaladja az 50%-os teljesítési arányt, így a jelenlegi teljesítési adatok alapján a költségvetésben betervezett összegek várhatóan teljesülnek.</w:t>
      </w:r>
    </w:p>
    <w:p w14:paraId="0EB75637" w14:textId="739C4D9E" w:rsidR="00C175D9" w:rsidRPr="00482714" w:rsidRDefault="0057762D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B4 Működési bevételek </w:t>
      </w:r>
      <w:r w:rsidR="0049234D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között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az önkormányzat</w:t>
      </w:r>
      <w:r w:rsidR="0049234D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a bérleti díjakat,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</w:t>
      </w:r>
      <w:r w:rsidR="0049234D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sírhelyek megváltását,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</w:t>
      </w:r>
      <w:r w:rsidR="0049234D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kamatbevételt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és a </w:t>
      </w:r>
      <w:r w:rsidR="0049234D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kerekítési különbözetet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számolja el. </w:t>
      </w:r>
      <w:r w:rsidR="00E850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</w:t>
      </w:r>
      <w:r w:rsidR="00E61FB0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TINLAB Kistelepülési fejlesztések című pályázat megn</w:t>
      </w:r>
      <w:r w:rsidR="00E850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yert összege miatt került </w:t>
      </w:r>
      <w:r w:rsidR="00E61FB0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megemelésre az előirányzat. Az eredeti előirányzatból 9.720.000 Ft a telekértékesítéshez kapcsolódó fizetendő általános forgalmi adó miatt került betervezésre, melynek fedezete a bevétel oldalon is megtalálható. </w:t>
      </w:r>
    </w:p>
    <w:p w14:paraId="3F88BA25" w14:textId="0F37A1B7" w:rsidR="004C30B7" w:rsidRPr="00C652C0" w:rsidRDefault="00E61FB0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B5 </w:t>
      </w:r>
      <w:r w:rsidR="008D6103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Felhalmozási bevételek sorra betervezésre került 36.000.000 Ft tel</w:t>
      </w:r>
      <w:r w:rsidR="00EF15C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e</w:t>
      </w:r>
      <w:r w:rsidR="008D6103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k értékesítésére. Az I. félévben nem teljesült az eladás. </w:t>
      </w:r>
    </w:p>
    <w:p w14:paraId="6888BB73" w14:textId="59E83B51" w:rsidR="004C30B7" w:rsidRPr="00C652C0" w:rsidRDefault="008D6103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</w:t>
      </w:r>
      <w:r w:rsidR="004C30B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B6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Működési célú átvett pénzeszköz soron </w:t>
      </w:r>
      <w:r w:rsidR="0049234D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Dr. Erdős Tamás részére kiszámlázott közüzemi átalánydíj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</w:t>
      </w:r>
      <w:r w:rsidR="0049234D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jelenik meg időarányosan.</w:t>
      </w:r>
    </w:p>
    <w:p w14:paraId="191F2F7D" w14:textId="40136E40" w:rsidR="0049234D" w:rsidRPr="00C652C0" w:rsidRDefault="008D6103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Az</w:t>
      </w:r>
      <w:r w:rsidR="0049234D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önkormányzatnak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B7 E</w:t>
      </w:r>
      <w:r w:rsidR="0049234D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gyéb felhalmozási célú átvett pénzeszköze nem keletkezett 2026. I. félévében.</w:t>
      </w:r>
    </w:p>
    <w:p w14:paraId="526EDF33" w14:textId="7F60B3AD" w:rsidR="0049234D" w:rsidRDefault="0049234D" w:rsidP="00A428DD">
      <w:pPr>
        <w:widowControl/>
        <w:spacing w:after="0" w:line="240" w:lineRule="auto"/>
        <w:rPr>
          <w:rFonts w:ascii="Times New Roman" w:hAnsi="Times New Roman" w:cs="Times New Roman"/>
          <w:noProof/>
          <w:sz w:val="23"/>
          <w:szCs w:val="23"/>
          <w:lang w:val="hu-HU"/>
        </w:rPr>
      </w:pPr>
    </w:p>
    <w:p w14:paraId="2C9FF4C3" w14:textId="79E9CD82" w:rsidR="008B6A6E" w:rsidRPr="00C652C0" w:rsidRDefault="0049234D" w:rsidP="00C652C0">
      <w:pPr>
        <w:pStyle w:val="Listaszerbekezds"/>
        <w:widowControl/>
        <w:numPr>
          <w:ilvl w:val="0"/>
          <w:numId w:val="6"/>
        </w:numPr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kern w:val="0"/>
          <w:sz w:val="23"/>
          <w:szCs w:val="23"/>
          <w:lang w:val="hu-HU" w:eastAsia="hu-HU"/>
        </w:rPr>
      </w:pPr>
      <w:r w:rsidRPr="0049234D">
        <w:rPr>
          <w:rFonts w:ascii="Times New Roman" w:eastAsia="Times New Roman" w:hAnsi="Times New Roman" w:cs="Times New Roman"/>
          <w:b/>
          <w:kern w:val="0"/>
          <w:sz w:val="23"/>
          <w:szCs w:val="23"/>
          <w:lang w:val="hu-HU" w:eastAsia="hu-HU"/>
        </w:rPr>
        <w:t>Kiadások alakulása, értékelése</w:t>
      </w:r>
    </w:p>
    <w:p w14:paraId="0F2FE1F8" w14:textId="050180B9" w:rsidR="0049234D" w:rsidRDefault="008B6A6E" w:rsidP="0087468D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3"/>
          <w:szCs w:val="23"/>
          <w:lang w:val="hu-HU" w:eastAsia="hu-HU"/>
        </w:rPr>
      </w:pPr>
      <w:r w:rsidRPr="008B6A6E">
        <w:rPr>
          <w:rFonts w:ascii="Times New Roman" w:hAnsi="Times New Roman" w:cs="Times New Roman"/>
          <w:noProof/>
          <w:sz w:val="23"/>
          <w:szCs w:val="23"/>
          <w:lang w:val="hu-HU" w:eastAsia="hu-HU"/>
        </w:rPr>
        <w:t xml:space="preserve">A </w:t>
      </w:r>
      <w:r>
        <w:rPr>
          <w:rFonts w:ascii="Times New Roman" w:hAnsi="Times New Roman" w:cs="Times New Roman"/>
          <w:noProof/>
          <w:sz w:val="23"/>
          <w:szCs w:val="23"/>
          <w:lang w:val="hu-HU" w:eastAsia="hu-HU"/>
        </w:rPr>
        <w:t>kiadások kiadási</w:t>
      </w:r>
      <w:r w:rsidRPr="008B6A6E">
        <w:rPr>
          <w:rFonts w:ascii="Times New Roman" w:hAnsi="Times New Roman" w:cs="Times New Roman"/>
          <w:noProof/>
          <w:sz w:val="23"/>
          <w:szCs w:val="23"/>
          <w:lang w:val="hu-HU" w:eastAsia="hu-HU"/>
        </w:rPr>
        <w:t xml:space="preserve"> jogcímenként az alábbiak szerint alakultak a beszámolási időszakban.</w:t>
      </w:r>
    </w:p>
    <w:tbl>
      <w:tblPr>
        <w:tblW w:w="103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"/>
        <w:gridCol w:w="5136"/>
        <w:gridCol w:w="1211"/>
        <w:gridCol w:w="1211"/>
        <w:gridCol w:w="1211"/>
        <w:gridCol w:w="1050"/>
        <w:gridCol w:w="146"/>
      </w:tblGrid>
      <w:tr w:rsidR="00A428DD" w:rsidRPr="00A428DD" w14:paraId="108FE9B5" w14:textId="77777777" w:rsidTr="00A428DD">
        <w:trPr>
          <w:gridAfter w:val="1"/>
          <w:wAfter w:w="106" w:type="dxa"/>
          <w:trHeight w:val="268"/>
          <w:jc w:val="center"/>
        </w:trPr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B4CF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bookmarkStart w:id="2" w:name="RANGE!A1:F17"/>
            <w:bookmarkEnd w:id="2"/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2C43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CCF9E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D2F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1D2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4FB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val="hu-HU" w:eastAsia="hu-HU"/>
              </w:rPr>
              <w:t>adatok Ft-ban</w:t>
            </w:r>
          </w:p>
        </w:tc>
      </w:tr>
      <w:tr w:rsidR="00A428DD" w:rsidRPr="00A428DD" w14:paraId="6019A115" w14:textId="77777777" w:rsidTr="00A428DD">
        <w:trPr>
          <w:gridAfter w:val="1"/>
          <w:wAfter w:w="106" w:type="dxa"/>
          <w:trHeight w:val="537"/>
          <w:jc w:val="center"/>
        </w:trPr>
        <w:tc>
          <w:tcPr>
            <w:tcW w:w="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8544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sor</w:t>
            </w:r>
          </w:p>
        </w:tc>
        <w:tc>
          <w:tcPr>
            <w:tcW w:w="5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6A99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Kiadási jogcím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7B2D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Eredeti előirányzat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301C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I. módosítás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75F1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2026.06.30. teljesítések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7B3E" w14:textId="6685E95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Teljesítések (%)</w:t>
            </w:r>
          </w:p>
        </w:tc>
      </w:tr>
      <w:tr w:rsidR="00A428DD" w:rsidRPr="00A428DD" w14:paraId="79BC4175" w14:textId="77777777" w:rsidTr="00A428DD">
        <w:trPr>
          <w:trHeight w:val="537"/>
          <w:jc w:val="center"/>
        </w:trPr>
        <w:tc>
          <w:tcPr>
            <w:tcW w:w="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9F3C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5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9D42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CC5C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C806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98FE1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194C3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D782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4F4E40DE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1E4A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CF3C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K1 Személyi juttatások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D5D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26 782 563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5C0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42 346 459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A0F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14 385 953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E9D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34%</w:t>
            </w:r>
          </w:p>
        </w:tc>
        <w:tc>
          <w:tcPr>
            <w:tcW w:w="106" w:type="dxa"/>
            <w:vAlign w:val="center"/>
            <w:hideMark/>
          </w:tcPr>
          <w:p w14:paraId="5E6477A1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294F6B1F" w14:textId="77777777" w:rsidTr="00A428DD">
        <w:trPr>
          <w:trHeight w:val="268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5546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22FE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K2 Munkaadókat terhelő járulékok és szociális hozzájárulási adó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257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3 777 557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331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5 800 864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435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1 886 783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153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33%</w:t>
            </w:r>
          </w:p>
        </w:tc>
        <w:tc>
          <w:tcPr>
            <w:tcW w:w="106" w:type="dxa"/>
            <w:vAlign w:val="center"/>
            <w:hideMark/>
          </w:tcPr>
          <w:p w14:paraId="433D7F74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436A4223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3FE7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713C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K3 Dologi kiadások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9EF5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39 417 198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208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63 120 643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D4DF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19 838 937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AB8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31%</w:t>
            </w:r>
          </w:p>
        </w:tc>
        <w:tc>
          <w:tcPr>
            <w:tcW w:w="106" w:type="dxa"/>
            <w:vAlign w:val="center"/>
            <w:hideMark/>
          </w:tcPr>
          <w:p w14:paraId="72C67B04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54061DAB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11F4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A44B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K4 Ellátottak pénzbeli juttatásai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A53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1 500 000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06C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1 500 000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DBA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10 000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533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1%</w:t>
            </w:r>
          </w:p>
        </w:tc>
        <w:tc>
          <w:tcPr>
            <w:tcW w:w="106" w:type="dxa"/>
            <w:vAlign w:val="center"/>
            <w:hideMark/>
          </w:tcPr>
          <w:p w14:paraId="67C036E0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35CD06D3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115A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5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5035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K5 Egyéb működési célú kiadások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E90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8 878 345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CA15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9 740 801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3A6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3 336 256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88C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34%</w:t>
            </w:r>
          </w:p>
        </w:tc>
        <w:tc>
          <w:tcPr>
            <w:tcW w:w="106" w:type="dxa"/>
            <w:vAlign w:val="center"/>
            <w:hideMark/>
          </w:tcPr>
          <w:p w14:paraId="117E4FEE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64BFBCA7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8A52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3213" w14:textId="77777777" w:rsidR="00A428DD" w:rsidRPr="00A428DD" w:rsidRDefault="00A428DD" w:rsidP="00A428DD">
            <w:pPr>
              <w:widowControl/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Tartalék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C4E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18 145 113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1FD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16 808 116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9AD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-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5AD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-</w:t>
            </w:r>
          </w:p>
        </w:tc>
        <w:tc>
          <w:tcPr>
            <w:tcW w:w="106" w:type="dxa"/>
            <w:vAlign w:val="center"/>
            <w:hideMark/>
          </w:tcPr>
          <w:p w14:paraId="5EB87079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5B1BE83B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45AF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7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1D73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MŰKÖDÉSI KÖLTSÉGVETÉS KIADÁSAI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743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98 500 776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EE4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139 316 883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9ED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39 457 929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71E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28%</w:t>
            </w:r>
          </w:p>
        </w:tc>
        <w:tc>
          <w:tcPr>
            <w:tcW w:w="106" w:type="dxa"/>
            <w:vAlign w:val="center"/>
            <w:hideMark/>
          </w:tcPr>
          <w:p w14:paraId="4E7434D7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2524C6A9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0E40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8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9FE3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K6 Beruházások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C43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15 279 413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82B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21 342 853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8A2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3 906 512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50A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18%</w:t>
            </w:r>
          </w:p>
        </w:tc>
        <w:tc>
          <w:tcPr>
            <w:tcW w:w="106" w:type="dxa"/>
            <w:vAlign w:val="center"/>
            <w:hideMark/>
          </w:tcPr>
          <w:p w14:paraId="06EF4B34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4E9A7B79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00CA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9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EC1F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K7 Felújítások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7379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900 000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0C3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2 116 000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B56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14 495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F99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1%</w:t>
            </w:r>
          </w:p>
        </w:tc>
        <w:tc>
          <w:tcPr>
            <w:tcW w:w="106" w:type="dxa"/>
            <w:vAlign w:val="center"/>
            <w:hideMark/>
          </w:tcPr>
          <w:p w14:paraId="54FB7A95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08A0A387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A687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10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4D28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K8 Egyéb felhalmozási célú kiadások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AF4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160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DF3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FE3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-</w:t>
            </w:r>
          </w:p>
        </w:tc>
        <w:tc>
          <w:tcPr>
            <w:tcW w:w="106" w:type="dxa"/>
            <w:vAlign w:val="center"/>
            <w:hideMark/>
          </w:tcPr>
          <w:p w14:paraId="166DAD5E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7242D09F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243F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11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5330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FELHALMOZÁSI KÖLTSÉGVETÉS KIADÁSAI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2B2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16 179 413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8BC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23 458 853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260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3 921 007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EBB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17%</w:t>
            </w:r>
          </w:p>
        </w:tc>
        <w:tc>
          <w:tcPr>
            <w:tcW w:w="106" w:type="dxa"/>
            <w:vAlign w:val="center"/>
            <w:hideMark/>
          </w:tcPr>
          <w:p w14:paraId="1608FF9C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2C4B96D7" w14:textId="77777777" w:rsidTr="00A428DD">
        <w:trPr>
          <w:trHeight w:val="537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5282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12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0AB0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KIADÁSOK ÖSSZESEN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C40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114 680 189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6FBF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162 775 736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E7C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43 378 936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AE3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27%</w:t>
            </w:r>
          </w:p>
        </w:tc>
        <w:tc>
          <w:tcPr>
            <w:tcW w:w="106" w:type="dxa"/>
            <w:vAlign w:val="center"/>
            <w:hideMark/>
          </w:tcPr>
          <w:p w14:paraId="3A8C1D44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26C098EE" w14:textId="77777777" w:rsidTr="00A428DD">
        <w:trPr>
          <w:trHeight w:val="282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877A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13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3734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K9 Finanszírozási kiadások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7E4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620 855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944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620 855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8A7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620 855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B7D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100%</w:t>
            </w:r>
          </w:p>
        </w:tc>
        <w:tc>
          <w:tcPr>
            <w:tcW w:w="106" w:type="dxa"/>
            <w:vAlign w:val="center"/>
            <w:hideMark/>
          </w:tcPr>
          <w:p w14:paraId="447DBCCB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62B2DBF2" w14:textId="77777777" w:rsidTr="00A428DD">
        <w:trPr>
          <w:trHeight w:val="537"/>
          <w:jc w:val="center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AC7D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15</w:t>
            </w:r>
          </w:p>
        </w:tc>
        <w:tc>
          <w:tcPr>
            <w:tcW w:w="5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22EF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KIADÁSOK MINDÖSSZESEN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5F76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115 301 044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F652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163 396 591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81B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43 999 791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AF0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27%</w:t>
            </w:r>
          </w:p>
        </w:tc>
        <w:tc>
          <w:tcPr>
            <w:tcW w:w="106" w:type="dxa"/>
            <w:vAlign w:val="center"/>
            <w:hideMark/>
          </w:tcPr>
          <w:p w14:paraId="01A99B2E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</w:tbl>
    <w:p w14:paraId="69CD6088" w14:textId="08F92412" w:rsidR="00346EA6" w:rsidRPr="005B2FF2" w:rsidRDefault="00346EA6" w:rsidP="00517438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kern w:val="0"/>
          <w:sz w:val="23"/>
          <w:szCs w:val="23"/>
          <w:lang w:val="hu-HU" w:eastAsia="en-US"/>
        </w:rPr>
      </w:pPr>
    </w:p>
    <w:p w14:paraId="6ACC0069" w14:textId="0EBE7519" w:rsidR="00517438" w:rsidRPr="00C652C0" w:rsidRDefault="005D710A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 K1 rovat összege a következő összegekkel került megemelésre. Versenyképes Járások I. ütem 5.575.221 Ft, a polgármesteri illetménykiegészítés támogatása 6.190.355 Ft, a közfoglalkoztatott bértámogatás 1.936.800 Ft és a kulturális bértámogatás összege 1.861.520 Ft. A K2 Munkáltatót terhelő járulékok összege a K1 rovattal arányosan változik.</w:t>
      </w:r>
    </w:p>
    <w:p w14:paraId="2889C3A0" w14:textId="3350DE0E" w:rsidR="00B4126A" w:rsidRPr="00C652C0" w:rsidRDefault="00E1676F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 K3 Dologi kiadások előirányzatán találhatóak meg az üzemeltetéshez szükséges anyagok, az igénybe vett szolgáltatások, a közüzemi díjak költségei. Az első módosítás során 23.703.445 Ft-tal növekedett az előirányzat, ami teljes egészében megnyert pályázati összegekkel került megemelésre.</w:t>
      </w:r>
    </w:p>
    <w:p w14:paraId="588FFF08" w14:textId="54205175" w:rsidR="00B4126A" w:rsidRPr="00C652C0" w:rsidRDefault="00B4126A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települési önkormányzatok szociális feladatainak egyéb támogatása címen </w:t>
      </w:r>
      <w:r w:rsidR="00E1676F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2.222.625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Ft támogatásban részesült, melyet az önkormányzatnak költségekkel kell alátámasztani 2026. év végéig.</w:t>
      </w:r>
      <w:r w:rsidR="00E1676F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2026. I. félévében </w:t>
      </w:r>
      <w:r w:rsidR="00E1676F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10.000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Ft-ot fizetett ki az önkormányzat ezen a jogcímen</w:t>
      </w:r>
      <w:r w:rsidR="00E1676F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.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Az év második felében realizálódik több szociális támogatás (tűzifa, </w:t>
      </w:r>
      <w:r w:rsidR="00E1676F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iskolakezdési támogatás, 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nyugdíjasok természetbeni támogatása stb.).</w:t>
      </w:r>
    </w:p>
    <w:p w14:paraId="02DAE96E" w14:textId="0352F09D" w:rsidR="00B4126A" w:rsidRPr="00C652C0" w:rsidRDefault="008D6103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lastRenderedPageBreak/>
        <w:t xml:space="preserve">A </w:t>
      </w:r>
      <w:r w:rsidR="00B4126A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K5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Támogatások el</w:t>
      </w:r>
      <w:r w:rsidR="0098704A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őirányzaton a különböző tagdíjak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, hozzájárulások találhatók meg. 2026. évben az önkormányzat összesen 1.880.004 Ft hozzájárulást fizet a </w:t>
      </w:r>
      <w:r w:rsidRPr="00F355A6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család</w:t>
      </w:r>
      <w:r w:rsidR="00F355A6" w:rsidRPr="00F355A6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- és gyermekjóléti</w:t>
      </w:r>
      <w:r w:rsidRPr="00F355A6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szolgáltatásért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és 3.177.996 Ft-ot a </w:t>
      </w:r>
      <w:r w:rsidR="00F355A6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szociális feladatellátásért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. A következő tagdíjak kerültek kifizetésre 2026. I. félévében. 254.000 Ft az Élhető Települések Országos Szövetségének, 17.310 Ft a Települési Önkormányzatok Országos Szövetségének, 225.459 Ft a Veszprém-Balaton 2023 Zrt-nek, 250.000 Ft a Tiszta Forrás Kulturális és Környezetvédelmi Egyesületnek, 86.550 Ft a Bakony és Balaton Keleti Kapuja Egyesületnek és 5.440 Ft a Klímabarát Települések Szövetségének.</w:t>
      </w:r>
    </w:p>
    <w:p w14:paraId="2FBEBCB1" w14:textId="4DF84CFC" w:rsidR="00E1676F" w:rsidRPr="00C652C0" w:rsidRDefault="00E1676F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 tartalék összegéből 1.336.997 Ft került felhasználására, ami azt jelenti, hogy a 92%-a még szabadon felhasználható.</w:t>
      </w:r>
    </w:p>
    <w:p w14:paraId="419CD030" w14:textId="6D4ED2A9" w:rsidR="00A428DD" w:rsidRPr="00C652C0" w:rsidRDefault="00B4126A" w:rsidP="0087468D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 beruházások 2026. I. félévében </w:t>
      </w:r>
      <w:r w:rsidR="00C5290A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18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%-ban, a felújítások 1 %-ban teljesültek. A felhalmozási kiadások a tervek szerint alakulnak. Az önkormányzat a támogatási szerződésekben meghatározott ütemezés szerint végzi a kivitelezést.</w:t>
      </w:r>
    </w:p>
    <w:tbl>
      <w:tblPr>
        <w:tblW w:w="991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"/>
        <w:gridCol w:w="4871"/>
        <w:gridCol w:w="1182"/>
        <w:gridCol w:w="1182"/>
        <w:gridCol w:w="1182"/>
        <w:gridCol w:w="1025"/>
        <w:gridCol w:w="146"/>
      </w:tblGrid>
      <w:tr w:rsidR="00A428DD" w:rsidRPr="00A428DD" w14:paraId="6F396EBD" w14:textId="77777777" w:rsidTr="00A428DD">
        <w:trPr>
          <w:gridAfter w:val="1"/>
          <w:wAfter w:w="103" w:type="dxa"/>
          <w:trHeight w:val="227"/>
          <w:jc w:val="center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425C3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bookmarkStart w:id="3" w:name="RANGE!A1:F20"/>
            <w:bookmarkEnd w:id="3"/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96988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4904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80AA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673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E35F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val="hu-HU" w:eastAsia="hu-HU"/>
              </w:rPr>
              <w:t>adatok Ft-ban</w:t>
            </w:r>
          </w:p>
        </w:tc>
      </w:tr>
      <w:tr w:rsidR="00A428DD" w:rsidRPr="00A428DD" w14:paraId="6ED9EAFE" w14:textId="77777777" w:rsidTr="00A428DD">
        <w:trPr>
          <w:gridAfter w:val="1"/>
          <w:wAfter w:w="103" w:type="dxa"/>
          <w:trHeight w:val="495"/>
          <w:jc w:val="center"/>
        </w:trPr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4E56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sor</w:t>
            </w:r>
          </w:p>
        </w:tc>
        <w:tc>
          <w:tcPr>
            <w:tcW w:w="4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EE84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Beruházások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1D69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Eredeti előirányzat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2EB7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I. módosítás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82023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2026.06.30. teljesítések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A9A5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Teljesítések (%)</w:t>
            </w:r>
          </w:p>
        </w:tc>
      </w:tr>
      <w:tr w:rsidR="00A428DD" w:rsidRPr="00A428DD" w14:paraId="37F82F96" w14:textId="77777777" w:rsidTr="00A428DD">
        <w:trPr>
          <w:trHeight w:val="304"/>
          <w:jc w:val="center"/>
        </w:trPr>
        <w:tc>
          <w:tcPr>
            <w:tcW w:w="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FA20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4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6E2D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71F0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E9DE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2AFC7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6618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89D9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6251E4D1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5A98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E4F89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Versenyképes járások 2025.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1E3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5 875 889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965D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5 875 889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B93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1 119 916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067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19%</w:t>
            </w:r>
          </w:p>
        </w:tc>
        <w:tc>
          <w:tcPr>
            <w:tcW w:w="103" w:type="dxa"/>
            <w:vAlign w:val="center"/>
            <w:hideMark/>
          </w:tcPr>
          <w:p w14:paraId="0855E57F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0B72F319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2227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3883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MFP-ÖTIBF/2025-játszótér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EDA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5 214 524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075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5 214 524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89F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F3B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0%</w:t>
            </w:r>
          </w:p>
        </w:tc>
        <w:tc>
          <w:tcPr>
            <w:tcW w:w="103" w:type="dxa"/>
            <w:vAlign w:val="center"/>
            <w:hideMark/>
          </w:tcPr>
          <w:p w14:paraId="2E6FA0A7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0C091860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C40C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E285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Kisértékű eszközbeszerzés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B9D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6FC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1D1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240 360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594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80%</w:t>
            </w:r>
          </w:p>
        </w:tc>
        <w:tc>
          <w:tcPr>
            <w:tcW w:w="103" w:type="dxa"/>
            <w:vAlign w:val="center"/>
            <w:hideMark/>
          </w:tcPr>
          <w:p w14:paraId="5E916CD5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3555283F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CB0E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AA10" w14:textId="14A1EAAB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Nonprofit Kft. alap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í</w:t>
            </w: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t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ása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D05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3 000 000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CA7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3 000 000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F7F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967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0%</w:t>
            </w:r>
          </w:p>
        </w:tc>
        <w:tc>
          <w:tcPr>
            <w:tcW w:w="103" w:type="dxa"/>
            <w:vAlign w:val="center"/>
            <w:hideMark/>
          </w:tcPr>
          <w:p w14:paraId="4BF9483D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618A985C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DBCB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5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CB98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E.ON törlesztés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5FB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889 000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B91C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889 000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FA3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459 268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242E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52%</w:t>
            </w:r>
          </w:p>
        </w:tc>
        <w:tc>
          <w:tcPr>
            <w:tcW w:w="103" w:type="dxa"/>
            <w:vAlign w:val="center"/>
            <w:hideMark/>
          </w:tcPr>
          <w:p w14:paraId="4C7C8F19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6FF5E2B7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D8F1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4F06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 xml:space="preserve">KEHOP_Plusz (tájépítészeti koncepcióterv)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258D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259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700 000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830F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889 000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22E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127%</w:t>
            </w:r>
          </w:p>
        </w:tc>
        <w:tc>
          <w:tcPr>
            <w:tcW w:w="103" w:type="dxa"/>
            <w:vAlign w:val="center"/>
            <w:hideMark/>
          </w:tcPr>
          <w:p w14:paraId="0D18154D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761B9D60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78C14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7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B003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Sólyi életerő út (pulzus mérő, postaláda, kis-nagy tábla)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274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8D82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1 397 440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8F5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D1A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0%</w:t>
            </w:r>
          </w:p>
        </w:tc>
        <w:tc>
          <w:tcPr>
            <w:tcW w:w="103" w:type="dxa"/>
            <w:vAlign w:val="center"/>
            <w:hideMark/>
          </w:tcPr>
          <w:p w14:paraId="0C24AD5E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46DC355A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6EDA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8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6827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Vitálsóly (pulzusmérő óra, walking bot)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7A8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8F7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592 000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B7A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314 289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5F0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53%</w:t>
            </w:r>
          </w:p>
        </w:tc>
        <w:tc>
          <w:tcPr>
            <w:tcW w:w="103" w:type="dxa"/>
            <w:vAlign w:val="center"/>
            <w:hideMark/>
          </w:tcPr>
          <w:p w14:paraId="7B1A9BE9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48150F06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9358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9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3BB0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TOP_Plusz (tálaló konyha)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829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ADE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3 000 000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07E2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B381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0%</w:t>
            </w:r>
          </w:p>
        </w:tc>
        <w:tc>
          <w:tcPr>
            <w:tcW w:w="103" w:type="dxa"/>
            <w:vAlign w:val="center"/>
            <w:hideMark/>
          </w:tcPr>
          <w:p w14:paraId="30C31BFA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36A24180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44C6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10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59D6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Sportweekend (50 m</w:t>
            </w: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:lang w:val="hu-HU" w:eastAsia="hu-HU"/>
              </w:rPr>
              <w:t>2</w:t>
            </w: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 xml:space="preserve"> tatami beszerzése)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54F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429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374 000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C52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374 000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1DA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100%</w:t>
            </w:r>
          </w:p>
        </w:tc>
        <w:tc>
          <w:tcPr>
            <w:tcW w:w="103" w:type="dxa"/>
            <w:vAlign w:val="center"/>
            <w:hideMark/>
          </w:tcPr>
          <w:p w14:paraId="1CF9CFB6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15BF819D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790D0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11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B2FB6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Leader-Közösségi iránytű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432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96B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C89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509 679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4E2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-</w:t>
            </w:r>
          </w:p>
        </w:tc>
        <w:tc>
          <w:tcPr>
            <w:tcW w:w="103" w:type="dxa"/>
            <w:vAlign w:val="center"/>
            <w:hideMark/>
          </w:tcPr>
          <w:p w14:paraId="5316336B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42A62965" w14:textId="77777777" w:rsidTr="00A428DD">
        <w:trPr>
          <w:trHeight w:val="454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3388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12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DDE6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Összesen: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6CD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15 279 413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34F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21 342 853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D9A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3 906 512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AC4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18%</w:t>
            </w:r>
          </w:p>
        </w:tc>
        <w:tc>
          <w:tcPr>
            <w:tcW w:w="103" w:type="dxa"/>
            <w:vAlign w:val="center"/>
            <w:hideMark/>
          </w:tcPr>
          <w:p w14:paraId="3DCB7DCE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7A755F66" w14:textId="77777777" w:rsidTr="00A428DD">
        <w:trPr>
          <w:trHeight w:val="605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CE32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 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5172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Felújítások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50DE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Eredeti előirányzat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0EF1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I. módosítás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1988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2026.06.30. teljesítések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320E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Teljesítések (%)</w:t>
            </w:r>
          </w:p>
        </w:tc>
        <w:tc>
          <w:tcPr>
            <w:tcW w:w="103" w:type="dxa"/>
            <w:vAlign w:val="center"/>
            <w:hideMark/>
          </w:tcPr>
          <w:p w14:paraId="54C3E6AD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4972A45B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C31F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2180" w14:textId="7E807B01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Ravatalozó felújítása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0FE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FA0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4BC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7AE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0%</w:t>
            </w:r>
          </w:p>
        </w:tc>
        <w:tc>
          <w:tcPr>
            <w:tcW w:w="103" w:type="dxa"/>
            <w:vAlign w:val="center"/>
            <w:hideMark/>
          </w:tcPr>
          <w:p w14:paraId="58DA4AC1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3B452E95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1385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B4B4" w14:textId="741D30DF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Tálalókonyha felúj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í</w:t>
            </w: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tás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a</w:t>
            </w: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 xml:space="preserve"> (víz, szennyvíz)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19A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373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166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A7A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0%</w:t>
            </w:r>
          </w:p>
        </w:tc>
        <w:tc>
          <w:tcPr>
            <w:tcW w:w="103" w:type="dxa"/>
            <w:vAlign w:val="center"/>
            <w:hideMark/>
          </w:tcPr>
          <w:p w14:paraId="3D3BD41D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3C187BC5" w14:textId="77777777" w:rsidTr="00A428DD">
        <w:trPr>
          <w:trHeight w:val="227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DFFF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199F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Vitálsóly (spinning terem padlóburkolat felújítása)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B66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D4B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1 216 000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9D9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14 495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478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1%</w:t>
            </w:r>
          </w:p>
        </w:tc>
        <w:tc>
          <w:tcPr>
            <w:tcW w:w="103" w:type="dxa"/>
            <w:vAlign w:val="center"/>
            <w:hideMark/>
          </w:tcPr>
          <w:p w14:paraId="2407035B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  <w:tr w:rsidR="00A428DD" w:rsidRPr="00A428DD" w14:paraId="1666CD2D" w14:textId="77777777" w:rsidTr="00A428DD">
        <w:trPr>
          <w:trHeight w:val="454"/>
          <w:jc w:val="center"/>
        </w:trPr>
        <w:tc>
          <w:tcPr>
            <w:tcW w:w="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19DF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12</w:t>
            </w:r>
          </w:p>
        </w:tc>
        <w:tc>
          <w:tcPr>
            <w:tcW w:w="4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49AA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Összesen: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EDC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900 000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7B2A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2 116 000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A10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14 495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A7F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1%</w:t>
            </w:r>
          </w:p>
        </w:tc>
        <w:tc>
          <w:tcPr>
            <w:tcW w:w="103" w:type="dxa"/>
            <w:vAlign w:val="center"/>
            <w:hideMark/>
          </w:tcPr>
          <w:p w14:paraId="3CE0C809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</w:tr>
    </w:tbl>
    <w:p w14:paraId="54426504" w14:textId="77777777" w:rsidR="00C652C0" w:rsidRDefault="00C652C0" w:rsidP="00815564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</w:p>
    <w:p w14:paraId="04866043" w14:textId="71AB86AF" w:rsidR="00C652C0" w:rsidRPr="005B2FF2" w:rsidRDefault="0087468D" w:rsidP="0087468D">
      <w:pPr>
        <w:widowControl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br w:type="page"/>
      </w:r>
    </w:p>
    <w:p w14:paraId="430AF525" w14:textId="62D6F3ED" w:rsidR="00A428DD" w:rsidRPr="00C652C0" w:rsidRDefault="0091048A" w:rsidP="00C652C0">
      <w:pPr>
        <w:pStyle w:val="Listaszerbekezds"/>
        <w:widowControl/>
        <w:numPr>
          <w:ilvl w:val="0"/>
          <w:numId w:val="6"/>
        </w:numPr>
        <w:spacing w:after="120" w:line="240" w:lineRule="auto"/>
        <w:ind w:left="357" w:hanging="357"/>
        <w:rPr>
          <w:rFonts w:ascii="Times New Roman" w:eastAsia="Times New Roman" w:hAnsi="Times New Roman" w:cs="Times New Roman"/>
          <w:b/>
          <w:kern w:val="0"/>
          <w:sz w:val="23"/>
          <w:szCs w:val="23"/>
          <w:lang w:val="hu-HU" w:eastAsia="hu-HU"/>
        </w:rPr>
      </w:pPr>
      <w:r w:rsidRPr="00365006">
        <w:rPr>
          <w:rFonts w:ascii="Times New Roman" w:eastAsia="Times New Roman" w:hAnsi="Times New Roman" w:cs="Times New Roman"/>
          <w:b/>
          <w:kern w:val="0"/>
          <w:sz w:val="23"/>
          <w:szCs w:val="23"/>
          <w:lang w:val="hu-HU" w:eastAsia="hu-HU"/>
        </w:rPr>
        <w:lastRenderedPageBreak/>
        <w:t>Összegzés</w:t>
      </w:r>
    </w:p>
    <w:p w14:paraId="1D70FFEB" w14:textId="6CDFEC68" w:rsidR="00A428DD" w:rsidRDefault="00C5290A" w:rsidP="00C652C0">
      <w:pPr>
        <w:widowControl/>
        <w:autoSpaceDE w:val="0"/>
        <w:autoSpaceDN w:val="0"/>
        <w:adjustRightInd w:val="0"/>
        <w:spacing w:after="120" w:line="240" w:lineRule="auto"/>
        <w:jc w:val="both"/>
        <w:rPr>
          <w:rFonts w:eastAsiaTheme="minorHAnsi"/>
          <w:noProof/>
          <w:lang w:val="hu-HU" w:eastAsia="en-US"/>
        </w:rPr>
      </w:pPr>
      <w:r w:rsidRPr="00365006">
        <w:rPr>
          <w:rFonts w:ascii="Times New Roman" w:eastAsiaTheme="minorHAnsi" w:hAnsi="Times New Roman" w:cs="Times New Roman"/>
          <w:kern w:val="0"/>
          <w:sz w:val="23"/>
          <w:szCs w:val="23"/>
          <w:lang w:val="hu-HU" w:eastAsia="en-US"/>
        </w:rPr>
        <w:t>Az önkormányzat működési és felhalmozási kiadások és bevételek szerint a következők szerint oszl</w:t>
      </w:r>
      <w:r w:rsidR="00C652C0">
        <w:rPr>
          <w:rFonts w:ascii="Times New Roman" w:eastAsiaTheme="minorHAnsi" w:hAnsi="Times New Roman" w:cs="Times New Roman"/>
          <w:kern w:val="0"/>
          <w:sz w:val="23"/>
          <w:szCs w:val="23"/>
          <w:lang w:val="hu-HU" w:eastAsia="en-US"/>
        </w:rPr>
        <w:t>anak</w:t>
      </w:r>
      <w:r w:rsidRPr="00365006">
        <w:rPr>
          <w:rFonts w:ascii="Times New Roman" w:eastAsiaTheme="minorHAnsi" w:hAnsi="Times New Roman" w:cs="Times New Roman"/>
          <w:kern w:val="0"/>
          <w:sz w:val="23"/>
          <w:szCs w:val="23"/>
          <w:lang w:val="hu-HU" w:eastAsia="en-US"/>
        </w:rPr>
        <w:t xml:space="preserve"> meg.</w:t>
      </w:r>
    </w:p>
    <w:tbl>
      <w:tblPr>
        <w:tblW w:w="99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4903"/>
        <w:gridCol w:w="1188"/>
        <w:gridCol w:w="1188"/>
        <w:gridCol w:w="1188"/>
        <w:gridCol w:w="1039"/>
      </w:tblGrid>
      <w:tr w:rsidR="00A428DD" w:rsidRPr="00A428DD" w14:paraId="0A24FA61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392D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bookmarkStart w:id="4" w:name="RANGE!A1:F26"/>
            <w:bookmarkEnd w:id="4"/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25FF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B9FC0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C42BE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9637F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A4E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val="hu-HU" w:eastAsia="hu-HU"/>
              </w:rPr>
              <w:t>adatok Ft-ban</w:t>
            </w:r>
          </w:p>
        </w:tc>
      </w:tr>
      <w:tr w:rsidR="00A428DD" w:rsidRPr="00A428DD" w14:paraId="0A664C2A" w14:textId="77777777" w:rsidTr="00A428DD">
        <w:trPr>
          <w:trHeight w:val="584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60127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Sor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0B8F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Bevételek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35759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Eredeti előirányzat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C879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I. módosítás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AD51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2026.06.30. teljesítések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AA5B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Teljesítések (%)</w:t>
            </w:r>
          </w:p>
        </w:tc>
      </w:tr>
      <w:tr w:rsidR="00A428DD" w:rsidRPr="00A428DD" w14:paraId="7092DFA9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49857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F41C" w14:textId="36D936BB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B1 Működési célú támogatások államháztartásr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ó</w:t>
            </w: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l belülről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599F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16 579 517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1AC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54 879 278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5A6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43 656 302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E80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80%</w:t>
            </w:r>
          </w:p>
        </w:tc>
      </w:tr>
      <w:tr w:rsidR="00A428DD" w:rsidRPr="00A428DD" w14:paraId="501E6995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454A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FB21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 xml:space="preserve">B3 Közhatalmi bevételek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7F34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12 920 000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15C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12 950 000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3A5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7 358 962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1D4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57%</w:t>
            </w:r>
          </w:p>
        </w:tc>
      </w:tr>
      <w:tr w:rsidR="00A428DD" w:rsidRPr="00A428DD" w14:paraId="322FE7DF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5597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613D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B4 Működési bevételek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43C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10 420 100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0918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13 648 446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451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4 065 648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0A5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30%</w:t>
            </w:r>
          </w:p>
        </w:tc>
      </w:tr>
      <w:tr w:rsidR="00A428DD" w:rsidRPr="00A428DD" w14:paraId="4D282D4D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F280E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9D50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B6 Működési célú átvett pénzeszközök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0C8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180 000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A59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180 000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4B0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90 000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15B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50%</w:t>
            </w:r>
          </w:p>
        </w:tc>
      </w:tr>
      <w:tr w:rsidR="00A428DD" w:rsidRPr="00A428DD" w14:paraId="24C95B50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CDAC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5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0C22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MŰKÖDÉSI CÉLÚ BEVÉTELEK ÖSSZESEN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F6D9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40 099 617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BE94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81 657 724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6E8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55 170 912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4F8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68%</w:t>
            </w:r>
          </w:p>
        </w:tc>
      </w:tr>
      <w:tr w:rsidR="00A428DD" w:rsidRPr="00A428DD" w14:paraId="6A756B3D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D62A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FBC0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B2 Felhalmozási célú támogatások államháztartásról belülről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BD3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668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6 537 440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45C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4 437 440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8D9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68%</w:t>
            </w:r>
          </w:p>
        </w:tc>
      </w:tr>
      <w:tr w:rsidR="00A428DD" w:rsidRPr="00A428DD" w14:paraId="3AD5A85E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E265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7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115C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B5 Felhalmozási bevételek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DA0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36 000 000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1B3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36 000 000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4E4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A5F4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0%</w:t>
            </w:r>
          </w:p>
        </w:tc>
      </w:tr>
      <w:tr w:rsidR="00A428DD" w:rsidRPr="00A428DD" w14:paraId="0FA34170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F0F2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8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42BD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B7 Felhalmozási célú átvett pénzeszközök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29C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487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E7A8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C50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-</w:t>
            </w:r>
          </w:p>
        </w:tc>
      </w:tr>
      <w:tr w:rsidR="00A428DD" w:rsidRPr="00A428DD" w14:paraId="5B19DDCF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1964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9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D18B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FELHALMOZÁSI CÉLÚ BEVÉTELEK ÖSSZESEN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8E8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36 000 000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7A0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42 537 440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461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4 437 440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E19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10%</w:t>
            </w:r>
          </w:p>
        </w:tc>
      </w:tr>
      <w:tr w:rsidR="00A428DD" w:rsidRPr="00A428DD" w14:paraId="3F6333F6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3AA0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B93C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 xml:space="preserve">B8 Finanszírozási bevételek </w:t>
            </w:r>
            <w:r w:rsidRPr="00A428DD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val="hu-HU" w:eastAsia="hu-HU"/>
              </w:rPr>
              <w:t>(előző évi maradvány összege)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F39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39 201 427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861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39 201 427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BF6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39 201 427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A75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100%</w:t>
            </w:r>
          </w:p>
        </w:tc>
      </w:tr>
      <w:tr w:rsidR="00A428DD" w:rsidRPr="00A428DD" w14:paraId="278A7E19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3F67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46DB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BEVÉTELEK MINDÖSSZESEN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923B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115 301 044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CDDF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163 396 591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C0B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98 809 779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E107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60%</w:t>
            </w:r>
          </w:p>
        </w:tc>
      </w:tr>
      <w:tr w:rsidR="00A428DD" w:rsidRPr="00A428DD" w14:paraId="70B75FE1" w14:textId="77777777" w:rsidTr="00A428DD">
        <w:trPr>
          <w:trHeight w:val="353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48E5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Sor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3B6E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Kiadások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B451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Eredeti előirányzat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5A98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I. módosítás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6AE2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2026.06.30. teljesítések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4EFF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Teljesítések (%)</w:t>
            </w:r>
          </w:p>
        </w:tc>
      </w:tr>
      <w:tr w:rsidR="00A428DD" w:rsidRPr="00A428DD" w14:paraId="3C0466FF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6335F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AE70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K1 Személyi juttatások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B9E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26 782 563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D99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42 346 459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0C9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14 385 953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CB4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34%</w:t>
            </w:r>
          </w:p>
        </w:tc>
      </w:tr>
      <w:tr w:rsidR="00A428DD" w:rsidRPr="00A428DD" w14:paraId="16BDE87F" w14:textId="77777777" w:rsidTr="00A428DD">
        <w:trPr>
          <w:trHeight w:val="167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218D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3DAB2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K2 Munkaadókat terhelő járulékok és szociális hozzájárulási adó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822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3 777 557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FC4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5 800 864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C46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1 886 783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7B1D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33%</w:t>
            </w:r>
          </w:p>
        </w:tc>
      </w:tr>
      <w:tr w:rsidR="00A428DD" w:rsidRPr="00A428DD" w14:paraId="3AE175FA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0544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ACDC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K3 Dologi kiadások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65B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39 417 198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DA2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63 120 643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EEFE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19 838 937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594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31%</w:t>
            </w:r>
          </w:p>
        </w:tc>
      </w:tr>
      <w:tr w:rsidR="00A428DD" w:rsidRPr="00A428DD" w14:paraId="0F867DE6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C8AA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2195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K4 Ellátottak pénzbeli juttatásai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4CD6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1 500 000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8362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1 500 000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380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10 000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D822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1%</w:t>
            </w:r>
          </w:p>
        </w:tc>
      </w:tr>
      <w:tr w:rsidR="00A428DD" w:rsidRPr="00A428DD" w14:paraId="1F8029AA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A99C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5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A355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K5 Egyéb működési célú kiadások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CFA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27 023 458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9A2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26 548 917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AB7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3 336 256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257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13%</w:t>
            </w:r>
          </w:p>
        </w:tc>
      </w:tr>
      <w:tr w:rsidR="00A428DD" w:rsidRPr="00A428DD" w14:paraId="5A781CCD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B13A9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F704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MŰKÖDÉSI CÉLÚ KIADÁSOK ÖSSZESEN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05E7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98 500 776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6A9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139 316 883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51C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39 457 929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BDB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28%</w:t>
            </w:r>
          </w:p>
        </w:tc>
      </w:tr>
      <w:tr w:rsidR="00A428DD" w:rsidRPr="00A428DD" w14:paraId="0DCC2176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BFF6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7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211E5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K6 Beruházások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234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15 279 413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57A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21 342 853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602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3 906 512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A50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18%</w:t>
            </w:r>
          </w:p>
        </w:tc>
      </w:tr>
      <w:tr w:rsidR="00A428DD" w:rsidRPr="00A428DD" w14:paraId="34DF740B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C5659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8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9429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K7 Felújítások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BE3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900 000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FFB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2 116 000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6D0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14 495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1D1B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1%</w:t>
            </w:r>
          </w:p>
        </w:tc>
      </w:tr>
      <w:tr w:rsidR="00A428DD" w:rsidRPr="00A428DD" w14:paraId="2F72F4DB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9EA9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9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C357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K8 Egyéb felhalmozási célú kiadások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A384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E0A9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87D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C11C8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>-</w:t>
            </w:r>
          </w:p>
        </w:tc>
      </w:tr>
      <w:tr w:rsidR="00A428DD" w:rsidRPr="00A428DD" w14:paraId="359E0939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4F2C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2E1D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FELHALMOZÁSI CÉLÚ KIADÁSOK ÖSSZESEN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F44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16 179 413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8823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23 458 853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649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3 921 007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697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17%</w:t>
            </w:r>
          </w:p>
        </w:tc>
      </w:tr>
      <w:tr w:rsidR="00A428DD" w:rsidRPr="00A428DD" w14:paraId="56E4299B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B29E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501E3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hu-HU" w:eastAsia="hu-HU"/>
              </w:rPr>
              <w:t xml:space="preserve">K9 Finanszírozási kiadások </w:t>
            </w:r>
            <w:r w:rsidRPr="00A428DD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:lang w:val="hu-HU" w:eastAsia="hu-HU"/>
              </w:rPr>
              <w:t>(megelőlegezés összege)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1491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620 855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FD3D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620 855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D9A5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620 855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5B4C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100%</w:t>
            </w:r>
          </w:p>
        </w:tc>
      </w:tr>
      <w:tr w:rsidR="00A428DD" w:rsidRPr="00A428DD" w14:paraId="3B4BB678" w14:textId="77777777" w:rsidTr="00A428DD">
        <w:trPr>
          <w:trHeight w:val="176"/>
          <w:jc w:val="center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0597" w14:textId="77777777" w:rsidR="00A428DD" w:rsidRPr="00A428DD" w:rsidRDefault="00A428DD" w:rsidP="00A428DD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2303" w14:textId="77777777" w:rsidR="00A428DD" w:rsidRPr="00A428DD" w:rsidRDefault="00A428DD" w:rsidP="00A428D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KIADÁSOK MINDÖSSZESEN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E38F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115 301 044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CB00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163 396 591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A7F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43 999 791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E7BA" w14:textId="77777777" w:rsidR="00A428DD" w:rsidRPr="00A428DD" w:rsidRDefault="00A428DD" w:rsidP="00A428DD">
            <w:pPr>
              <w:widowControl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</w:pPr>
            <w:r w:rsidRPr="00A428D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hu-HU" w:eastAsia="hu-HU"/>
              </w:rPr>
              <w:t>27%</w:t>
            </w:r>
          </w:p>
        </w:tc>
      </w:tr>
    </w:tbl>
    <w:p w14:paraId="0BCE1082" w14:textId="77777777" w:rsidR="002275FD" w:rsidRPr="00C652C0" w:rsidRDefault="002275FD" w:rsidP="00C652C0">
      <w:pPr>
        <w:widowControl/>
        <w:spacing w:after="0" w:line="288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</w:p>
    <w:p w14:paraId="29862A23" w14:textId="7CA6606E" w:rsidR="0091048A" w:rsidRPr="00C652C0" w:rsidRDefault="0091048A" w:rsidP="00C652C0">
      <w:pPr>
        <w:widowControl/>
        <w:spacing w:after="0" w:line="288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Az </w:t>
      </w:r>
      <w:r w:rsidR="00540BA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I.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féléves gazdálkodást értékelve elmondható, hogy az önkormányzati kötelező és önként vállalt feladatok ellátásához, </w:t>
      </w:r>
      <w:r w:rsidR="00605645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biztonságos és folyamatos működéséhez szükséges pénzeszközök mindig rendelkezésre álltak, likviditási nehézségek nem voltak.</w:t>
      </w:r>
    </w:p>
    <w:p w14:paraId="1B0B5CA8" w14:textId="688B4EB3" w:rsidR="00C45BDB" w:rsidRPr="00C652C0" w:rsidRDefault="0091048A" w:rsidP="00C652C0">
      <w:pPr>
        <w:widowControl/>
        <w:spacing w:after="0" w:line="288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Önkormányzatunk pénzügyi helyzete az első félévi számok tükrében stabilnak mondható</w:t>
      </w:r>
      <w:r w:rsidR="00C5290A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és az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év második felében is fő célunk a feladatellátás színvonalának, a gazdálkodás biztonságának a megtartása.</w:t>
      </w:r>
    </w:p>
    <w:p w14:paraId="02685C1F" w14:textId="77777777" w:rsidR="005B2FF2" w:rsidRDefault="005B2FF2" w:rsidP="0091048A">
      <w:pPr>
        <w:widowControl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i/>
          <w:kern w:val="0"/>
          <w:sz w:val="23"/>
          <w:szCs w:val="23"/>
          <w:lang w:val="hu-HU" w:eastAsia="en-US"/>
        </w:rPr>
      </w:pPr>
    </w:p>
    <w:p w14:paraId="4B2DF540" w14:textId="262206B7" w:rsidR="0091048A" w:rsidRPr="005B2FF2" w:rsidRDefault="0091048A" w:rsidP="0091048A">
      <w:pPr>
        <w:widowControl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i/>
          <w:kern w:val="0"/>
          <w:sz w:val="23"/>
          <w:szCs w:val="23"/>
          <w:lang w:val="hu-HU" w:eastAsia="en-US"/>
        </w:rPr>
      </w:pPr>
      <w:r w:rsidRPr="005B2FF2">
        <w:rPr>
          <w:rFonts w:ascii="Times New Roman" w:eastAsiaTheme="minorHAnsi" w:hAnsi="Times New Roman" w:cs="Times New Roman"/>
          <w:i/>
          <w:kern w:val="0"/>
          <w:sz w:val="23"/>
          <w:szCs w:val="23"/>
          <w:lang w:val="hu-HU" w:eastAsia="en-US"/>
        </w:rPr>
        <w:t>Tisztelt Képviselő – testület!</w:t>
      </w:r>
    </w:p>
    <w:p w14:paraId="3D2678D5" w14:textId="77777777" w:rsidR="0091048A" w:rsidRPr="005B2FF2" w:rsidRDefault="0091048A" w:rsidP="0091048A">
      <w:pPr>
        <w:widowControl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kern w:val="0"/>
          <w:sz w:val="23"/>
          <w:szCs w:val="23"/>
          <w:lang w:val="hu-HU" w:eastAsia="en-US"/>
        </w:rPr>
      </w:pPr>
    </w:p>
    <w:p w14:paraId="07F66264" w14:textId="600E67B4" w:rsidR="0091048A" w:rsidRPr="00C652C0" w:rsidRDefault="0091048A" w:rsidP="00C652C0">
      <w:pPr>
        <w:widowControl/>
        <w:spacing w:after="0" w:line="288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Az önkormányzat </w:t>
      </w:r>
      <w:r w:rsidR="00540BA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2026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. évi gazdálkodásának </w:t>
      </w:r>
      <w:r w:rsidR="00540BA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I.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félévi helyzetéről szóló </w:t>
      </w:r>
      <w:r w:rsidR="007D3395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beszámoló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az önkormányzat adatait tartalmazza. Kérem a </w:t>
      </w:r>
      <w:r w:rsidR="007D3395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beszámoló</w:t>
      </w: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megtárgyalását, és a határozat-tervezet elfogadását.</w:t>
      </w:r>
    </w:p>
    <w:p w14:paraId="12295618" w14:textId="77777777" w:rsidR="0091048A" w:rsidRPr="005B2FF2" w:rsidRDefault="0091048A" w:rsidP="00863017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kern w:val="0"/>
          <w:sz w:val="23"/>
          <w:szCs w:val="23"/>
          <w:lang w:val="hu-HU" w:eastAsia="en-US"/>
        </w:rPr>
      </w:pPr>
    </w:p>
    <w:p w14:paraId="56D8A04C" w14:textId="7E01EC68" w:rsidR="00863017" w:rsidRPr="005B2FF2" w:rsidRDefault="00F376AC" w:rsidP="00863017">
      <w:pPr>
        <w:spacing w:after="0"/>
        <w:rPr>
          <w:rFonts w:ascii="Times New Roman" w:hAnsi="Times New Roman" w:cs="Times New Roman"/>
          <w:sz w:val="23"/>
          <w:szCs w:val="23"/>
          <w:lang w:val="hu-HU"/>
        </w:rPr>
      </w:pPr>
      <w:r w:rsidRPr="005B2FF2">
        <w:rPr>
          <w:rFonts w:ascii="Times New Roman" w:hAnsi="Times New Roman" w:cs="Times New Roman"/>
          <w:sz w:val="23"/>
          <w:szCs w:val="23"/>
          <w:lang w:val="hu-HU"/>
        </w:rPr>
        <w:t>Sóly</w:t>
      </w:r>
      <w:r w:rsidR="00863017" w:rsidRPr="005B2FF2">
        <w:rPr>
          <w:rFonts w:ascii="Times New Roman" w:hAnsi="Times New Roman" w:cs="Times New Roman"/>
          <w:sz w:val="23"/>
          <w:szCs w:val="23"/>
          <w:lang w:val="hu-HU"/>
        </w:rPr>
        <w:t xml:space="preserve">, </w:t>
      </w:r>
      <w:r w:rsidR="00540BA7">
        <w:rPr>
          <w:rFonts w:ascii="Times New Roman" w:hAnsi="Times New Roman" w:cs="Times New Roman"/>
          <w:sz w:val="23"/>
          <w:szCs w:val="23"/>
          <w:lang w:val="hu-HU"/>
        </w:rPr>
        <w:t>2026</w:t>
      </w:r>
      <w:r w:rsidR="005B2FF2">
        <w:rPr>
          <w:rFonts w:ascii="Times New Roman" w:hAnsi="Times New Roman" w:cs="Times New Roman"/>
          <w:sz w:val="23"/>
          <w:szCs w:val="23"/>
          <w:lang w:val="hu-HU"/>
        </w:rPr>
        <w:t xml:space="preserve">. szeptember </w:t>
      </w:r>
    </w:p>
    <w:p w14:paraId="4F8A6BAF" w14:textId="77777777" w:rsidR="00863017" w:rsidRPr="005B2FF2" w:rsidRDefault="00863017" w:rsidP="00863017">
      <w:pPr>
        <w:spacing w:after="0"/>
        <w:rPr>
          <w:rFonts w:ascii="Times New Roman" w:hAnsi="Times New Roman" w:cs="Times New Roman"/>
          <w:sz w:val="23"/>
          <w:szCs w:val="23"/>
          <w:lang w:val="hu-HU"/>
        </w:rPr>
      </w:pPr>
    </w:p>
    <w:p w14:paraId="0C51FDE1" w14:textId="08DC1632" w:rsidR="00863017" w:rsidRPr="005B2FF2" w:rsidRDefault="00094F10" w:rsidP="00863017">
      <w:pPr>
        <w:spacing w:after="0"/>
        <w:rPr>
          <w:rFonts w:ascii="Times New Roman" w:hAnsi="Times New Roman" w:cs="Times New Roman"/>
          <w:sz w:val="23"/>
          <w:szCs w:val="23"/>
          <w:lang w:val="hu-HU"/>
        </w:rPr>
      </w:pPr>
      <w:r w:rsidRPr="005B2FF2">
        <w:rPr>
          <w:rFonts w:ascii="Times New Roman" w:hAnsi="Times New Roman" w:cs="Times New Roman"/>
          <w:sz w:val="23"/>
          <w:szCs w:val="23"/>
          <w:lang w:val="hu-HU"/>
        </w:rPr>
        <w:t>Ispán Krisztina</w:t>
      </w:r>
    </w:p>
    <w:p w14:paraId="40856A65" w14:textId="77777777" w:rsidR="00863017" w:rsidRPr="005B2FF2" w:rsidRDefault="00863017" w:rsidP="00863017">
      <w:pPr>
        <w:spacing w:after="0"/>
        <w:rPr>
          <w:rFonts w:ascii="Times New Roman" w:hAnsi="Times New Roman" w:cs="Times New Roman"/>
          <w:sz w:val="23"/>
          <w:szCs w:val="23"/>
          <w:lang w:val="hu-HU"/>
        </w:rPr>
      </w:pPr>
      <w:r w:rsidRPr="005B2FF2">
        <w:rPr>
          <w:rFonts w:ascii="Times New Roman" w:hAnsi="Times New Roman" w:cs="Times New Roman"/>
          <w:sz w:val="23"/>
          <w:szCs w:val="23"/>
          <w:lang w:val="hu-HU"/>
        </w:rPr>
        <w:t>polgármester</w:t>
      </w:r>
    </w:p>
    <w:p w14:paraId="594F6D5F" w14:textId="77777777" w:rsidR="0091048A" w:rsidRPr="005B2FF2" w:rsidRDefault="0091048A" w:rsidP="00863017">
      <w:pPr>
        <w:widowControl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kern w:val="0"/>
          <w:sz w:val="23"/>
          <w:szCs w:val="23"/>
          <w:lang w:val="hu-HU" w:eastAsia="en-US"/>
        </w:rPr>
      </w:pPr>
    </w:p>
    <w:p w14:paraId="5723B6B1" w14:textId="4D622432" w:rsidR="00863017" w:rsidRPr="005B2FF2" w:rsidRDefault="005B2FF2" w:rsidP="00863017">
      <w:pPr>
        <w:widowControl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val="hu-HU" w:eastAsia="hu-HU"/>
        </w:rPr>
        <w:t>határozati javaslat:</w:t>
      </w:r>
    </w:p>
    <w:p w14:paraId="102494B2" w14:textId="77777777" w:rsidR="00863017" w:rsidRPr="005B2FF2" w:rsidRDefault="00863017" w:rsidP="00863017">
      <w:pPr>
        <w:widowControl/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</w:p>
    <w:p w14:paraId="666935D2" w14:textId="5088D7C9" w:rsidR="00863017" w:rsidRPr="005B2FF2" w:rsidRDefault="00863017" w:rsidP="00863017">
      <w:pPr>
        <w:widowControl/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…/</w:t>
      </w:r>
      <w:r w:rsidR="00540BA7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2026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.(……</w:t>
      </w:r>
      <w:r w:rsid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) h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atározat</w:t>
      </w:r>
    </w:p>
    <w:p w14:paraId="6D42AC3A" w14:textId="77777777" w:rsidR="00863017" w:rsidRPr="005B2FF2" w:rsidRDefault="00863017" w:rsidP="00863017">
      <w:pPr>
        <w:widowControl/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</w:p>
    <w:p w14:paraId="1C7EB70B" w14:textId="05CB7057" w:rsidR="00863017" w:rsidRPr="005B2FF2" w:rsidRDefault="00F12AE6" w:rsidP="00C652C0">
      <w:pPr>
        <w:widowControl/>
        <w:spacing w:after="0" w:line="288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Sóly</w:t>
      </w:r>
      <w:r w:rsidR="0086301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Község Önkormányzatának Képviselő-testülete</w:t>
      </w:r>
      <w:r w:rsidR="005B2FF2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megtárgyalta és jóváhagyta</w:t>
      </w:r>
      <w:r w:rsidR="0086301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az Önkormányzat </w:t>
      </w:r>
      <w:r w:rsidR="00540BA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2026</w:t>
      </w:r>
      <w:r w:rsidR="0086301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. </w:t>
      </w:r>
      <w:r w:rsidR="00540BA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I.</w:t>
      </w:r>
      <w:r w:rsidR="0086301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félévi gazdálkodásról szóló </w:t>
      </w:r>
      <w:r w:rsidR="007D3395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beszámoló</w:t>
      </w:r>
      <w:r w:rsidR="00863017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t</w:t>
      </w:r>
      <w:r w:rsidR="005B2FF2" w:rsidRPr="00C652C0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.</w:t>
      </w:r>
    </w:p>
    <w:p w14:paraId="4440F225" w14:textId="77777777" w:rsidR="00863017" w:rsidRPr="005B2FF2" w:rsidRDefault="00863017" w:rsidP="00C652C0">
      <w:pPr>
        <w:widowControl/>
        <w:spacing w:after="0" w:line="288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</w:p>
    <w:p w14:paraId="0A96446B" w14:textId="77777777" w:rsidR="00863017" w:rsidRPr="005B2FF2" w:rsidRDefault="00863017" w:rsidP="00C652C0">
      <w:pPr>
        <w:widowControl/>
        <w:spacing w:after="0" w:line="288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</w:p>
    <w:p w14:paraId="41CB8195" w14:textId="59B1FEA4" w:rsidR="00863017" w:rsidRPr="005B2FF2" w:rsidRDefault="00863017" w:rsidP="00C652C0">
      <w:pPr>
        <w:widowControl/>
        <w:spacing w:after="0" w:line="288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Felelős: </w:t>
      </w:r>
      <w:r w:rsidR="00094F10"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Ispán Krisztina</w:t>
      </w: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 xml:space="preserve"> polgármester</w:t>
      </w:r>
    </w:p>
    <w:p w14:paraId="532B9A9B" w14:textId="2AD74F83" w:rsidR="00863017" w:rsidRPr="005B2FF2" w:rsidRDefault="00863017" w:rsidP="00396C6D">
      <w:pPr>
        <w:widowControl/>
        <w:spacing w:after="0" w:line="288" w:lineRule="auto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</w:pPr>
      <w:r w:rsidRPr="005B2FF2">
        <w:rPr>
          <w:rFonts w:ascii="Times New Roman" w:eastAsia="Times New Roman" w:hAnsi="Times New Roman" w:cs="Times New Roman"/>
          <w:kern w:val="0"/>
          <w:sz w:val="23"/>
          <w:szCs w:val="23"/>
          <w:lang w:val="hu-HU" w:eastAsia="hu-HU"/>
        </w:rPr>
        <w:t>Határidő: azonnal</w:t>
      </w:r>
    </w:p>
    <w:sectPr w:rsidR="00863017" w:rsidRPr="005B2FF2" w:rsidSect="005B2FF2">
      <w:footerReference w:type="default" r:id="rId8"/>
      <w:pgSz w:w="11906" w:h="16838"/>
      <w:pgMar w:top="993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E94EB" w14:textId="77777777" w:rsidR="00034F73" w:rsidRDefault="00034F73" w:rsidP="005B2FF2">
      <w:pPr>
        <w:spacing w:after="0" w:line="240" w:lineRule="auto"/>
      </w:pPr>
      <w:r>
        <w:separator/>
      </w:r>
    </w:p>
  </w:endnote>
  <w:endnote w:type="continuationSeparator" w:id="0">
    <w:p w14:paraId="263BFA92" w14:textId="77777777" w:rsidR="00034F73" w:rsidRDefault="00034F73" w:rsidP="005B2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7866278"/>
      <w:docPartObj>
        <w:docPartGallery w:val="Page Numbers (Bottom of Page)"/>
        <w:docPartUnique/>
      </w:docPartObj>
    </w:sdtPr>
    <w:sdtEndPr/>
    <w:sdtContent>
      <w:p w14:paraId="7AED4494" w14:textId="29173883" w:rsidR="00034F73" w:rsidRDefault="00034F73">
        <w:pPr>
          <w:pStyle w:val="llb"/>
          <w:jc w:val="center"/>
        </w:pPr>
        <w:r w:rsidRPr="00566425">
          <w:rPr>
            <w:rFonts w:ascii="Times New Roman" w:hAnsi="Times New Roman" w:cs="Times New Roman"/>
          </w:rPr>
          <w:fldChar w:fldCharType="begin"/>
        </w:r>
        <w:r w:rsidRPr="00566425">
          <w:rPr>
            <w:rFonts w:ascii="Times New Roman" w:hAnsi="Times New Roman" w:cs="Times New Roman"/>
          </w:rPr>
          <w:instrText>PAGE   \* MERGEFORMAT</w:instrText>
        </w:r>
        <w:r w:rsidRPr="00566425">
          <w:rPr>
            <w:rFonts w:ascii="Times New Roman" w:hAnsi="Times New Roman" w:cs="Times New Roman"/>
          </w:rPr>
          <w:fldChar w:fldCharType="separate"/>
        </w:r>
        <w:r w:rsidR="00213502" w:rsidRPr="00213502">
          <w:rPr>
            <w:rFonts w:ascii="Times New Roman" w:hAnsi="Times New Roman" w:cs="Times New Roman"/>
            <w:noProof/>
            <w:lang w:val="hu-HU"/>
          </w:rPr>
          <w:t>6</w:t>
        </w:r>
        <w:r w:rsidRPr="00566425">
          <w:rPr>
            <w:rFonts w:ascii="Times New Roman" w:hAnsi="Times New Roman" w:cs="Times New Roman"/>
          </w:rPr>
          <w:fldChar w:fldCharType="end"/>
        </w:r>
      </w:p>
    </w:sdtContent>
  </w:sdt>
  <w:p w14:paraId="6EFE373F" w14:textId="77777777" w:rsidR="00034F73" w:rsidRDefault="00034F7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19EB0" w14:textId="77777777" w:rsidR="00034F73" w:rsidRDefault="00034F73" w:rsidP="005B2FF2">
      <w:pPr>
        <w:spacing w:after="0" w:line="240" w:lineRule="auto"/>
      </w:pPr>
      <w:r>
        <w:separator/>
      </w:r>
    </w:p>
  </w:footnote>
  <w:footnote w:type="continuationSeparator" w:id="0">
    <w:p w14:paraId="73E18E47" w14:textId="77777777" w:rsidR="00034F73" w:rsidRDefault="00034F73" w:rsidP="005B2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C0962"/>
    <w:multiLevelType w:val="multilevel"/>
    <w:tmpl w:val="75FCA580"/>
    <w:styleLink w:val="Stlus4"/>
    <w:lvl w:ilvl="0">
      <w:start w:val="2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30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A873AD8"/>
    <w:multiLevelType w:val="multilevel"/>
    <w:tmpl w:val="95263C1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2"/>
      <w:numFmt w:val="upperRoman"/>
      <w:lvlText w:val="%2."/>
      <w:lvlJc w:val="righ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79F176D"/>
    <w:multiLevelType w:val="hybridMultilevel"/>
    <w:tmpl w:val="AD60AEE0"/>
    <w:lvl w:ilvl="0" w:tplc="040E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419A7C14"/>
    <w:multiLevelType w:val="hybridMultilevel"/>
    <w:tmpl w:val="1D883680"/>
    <w:lvl w:ilvl="0" w:tplc="AB1E4FF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B61E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3C0383"/>
    <w:multiLevelType w:val="multilevel"/>
    <w:tmpl w:val="B8DA3C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274484E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4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9D54CB8"/>
    <w:multiLevelType w:val="multilevel"/>
    <w:tmpl w:val="040E0025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3F12515"/>
    <w:multiLevelType w:val="hybridMultilevel"/>
    <w:tmpl w:val="9142FB8E"/>
    <w:lvl w:ilvl="0" w:tplc="987AF9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EC0AEA"/>
    <w:multiLevelType w:val="hybridMultilevel"/>
    <w:tmpl w:val="9EBAB572"/>
    <w:lvl w:ilvl="0" w:tplc="587ABBA0">
      <w:numFmt w:val="bullet"/>
      <w:lvlText w:val="-"/>
      <w:lvlJc w:val="left"/>
      <w:pPr>
        <w:ind w:left="720" w:hanging="360"/>
      </w:pPr>
      <w:rPr>
        <w:rFonts w:ascii="Calibri" w:eastAsiaTheme="minorHAnsi" w:hAnsi="Calibri" w:cs="Book Antiqu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428083">
    <w:abstractNumId w:val="0"/>
  </w:num>
  <w:num w:numId="2" w16cid:durableId="767119870">
    <w:abstractNumId w:val="5"/>
  </w:num>
  <w:num w:numId="3" w16cid:durableId="1336570533">
    <w:abstractNumId w:val="8"/>
  </w:num>
  <w:num w:numId="4" w16cid:durableId="881136452">
    <w:abstractNumId w:val="7"/>
  </w:num>
  <w:num w:numId="5" w16cid:durableId="466624962">
    <w:abstractNumId w:val="1"/>
  </w:num>
  <w:num w:numId="6" w16cid:durableId="74594162">
    <w:abstractNumId w:val="6"/>
  </w:num>
  <w:num w:numId="7" w16cid:durableId="1136606529">
    <w:abstractNumId w:val="4"/>
  </w:num>
  <w:num w:numId="8" w16cid:durableId="1108548523">
    <w:abstractNumId w:val="9"/>
  </w:num>
  <w:num w:numId="9" w16cid:durableId="1979534726">
    <w:abstractNumId w:val="3"/>
  </w:num>
  <w:num w:numId="10" w16cid:durableId="284237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891"/>
    <w:rsid w:val="00001337"/>
    <w:rsid w:val="00007DC8"/>
    <w:rsid w:val="00012263"/>
    <w:rsid w:val="00022E19"/>
    <w:rsid w:val="00031876"/>
    <w:rsid w:val="00034F73"/>
    <w:rsid w:val="00037DEC"/>
    <w:rsid w:val="00060ADE"/>
    <w:rsid w:val="00094F10"/>
    <w:rsid w:val="000970AD"/>
    <w:rsid w:val="000C0A84"/>
    <w:rsid w:val="000C16BB"/>
    <w:rsid w:val="000F2A9A"/>
    <w:rsid w:val="00100F0F"/>
    <w:rsid w:val="00113A6C"/>
    <w:rsid w:val="00117A1E"/>
    <w:rsid w:val="00121E2F"/>
    <w:rsid w:val="0012626B"/>
    <w:rsid w:val="001358CB"/>
    <w:rsid w:val="00157DEC"/>
    <w:rsid w:val="001701B0"/>
    <w:rsid w:val="00182AD0"/>
    <w:rsid w:val="001839EB"/>
    <w:rsid w:val="00184D4A"/>
    <w:rsid w:val="001973C1"/>
    <w:rsid w:val="001A03DF"/>
    <w:rsid w:val="001A2191"/>
    <w:rsid w:val="001B3B46"/>
    <w:rsid w:val="001C3928"/>
    <w:rsid w:val="001E058A"/>
    <w:rsid w:val="001E4605"/>
    <w:rsid w:val="001F7372"/>
    <w:rsid w:val="0020227D"/>
    <w:rsid w:val="00212808"/>
    <w:rsid w:val="00213502"/>
    <w:rsid w:val="00222580"/>
    <w:rsid w:val="002225EF"/>
    <w:rsid w:val="002275FD"/>
    <w:rsid w:val="002378B5"/>
    <w:rsid w:val="00250941"/>
    <w:rsid w:val="002540FD"/>
    <w:rsid w:val="002A35D6"/>
    <w:rsid w:val="002C7475"/>
    <w:rsid w:val="002D4A93"/>
    <w:rsid w:val="002D4CC3"/>
    <w:rsid w:val="003102D4"/>
    <w:rsid w:val="00310CAF"/>
    <w:rsid w:val="00346EA6"/>
    <w:rsid w:val="00365006"/>
    <w:rsid w:val="00367781"/>
    <w:rsid w:val="00371AEF"/>
    <w:rsid w:val="00376EB1"/>
    <w:rsid w:val="00386BD0"/>
    <w:rsid w:val="003940D8"/>
    <w:rsid w:val="00396C6D"/>
    <w:rsid w:val="003F67BB"/>
    <w:rsid w:val="004206A8"/>
    <w:rsid w:val="00436EE1"/>
    <w:rsid w:val="00441CBD"/>
    <w:rsid w:val="00443E68"/>
    <w:rsid w:val="00460A38"/>
    <w:rsid w:val="00461C27"/>
    <w:rsid w:val="00464BF3"/>
    <w:rsid w:val="00466770"/>
    <w:rsid w:val="00482714"/>
    <w:rsid w:val="00487B30"/>
    <w:rsid w:val="00490636"/>
    <w:rsid w:val="0049234D"/>
    <w:rsid w:val="004A238D"/>
    <w:rsid w:val="004C0480"/>
    <w:rsid w:val="004C30B7"/>
    <w:rsid w:val="004F0A88"/>
    <w:rsid w:val="00517438"/>
    <w:rsid w:val="00524E67"/>
    <w:rsid w:val="00536BA5"/>
    <w:rsid w:val="00540BA7"/>
    <w:rsid w:val="00551C84"/>
    <w:rsid w:val="00566425"/>
    <w:rsid w:val="00570CDD"/>
    <w:rsid w:val="0057762D"/>
    <w:rsid w:val="005B0A5E"/>
    <w:rsid w:val="005B0B3D"/>
    <w:rsid w:val="005B2FF2"/>
    <w:rsid w:val="005B3750"/>
    <w:rsid w:val="005B7B64"/>
    <w:rsid w:val="005B7DFE"/>
    <w:rsid w:val="005D710A"/>
    <w:rsid w:val="005F4D1A"/>
    <w:rsid w:val="00600891"/>
    <w:rsid w:val="00605645"/>
    <w:rsid w:val="00626FFB"/>
    <w:rsid w:val="00663645"/>
    <w:rsid w:val="00663EC9"/>
    <w:rsid w:val="00675275"/>
    <w:rsid w:val="00696DBF"/>
    <w:rsid w:val="006C15E6"/>
    <w:rsid w:val="006C3449"/>
    <w:rsid w:val="006E0834"/>
    <w:rsid w:val="006E1453"/>
    <w:rsid w:val="006F164D"/>
    <w:rsid w:val="006F751C"/>
    <w:rsid w:val="007103DF"/>
    <w:rsid w:val="007423AC"/>
    <w:rsid w:val="00750F28"/>
    <w:rsid w:val="00751845"/>
    <w:rsid w:val="007A041A"/>
    <w:rsid w:val="007B5DA4"/>
    <w:rsid w:val="007D2A14"/>
    <w:rsid w:val="007D3395"/>
    <w:rsid w:val="007D4918"/>
    <w:rsid w:val="007F08E6"/>
    <w:rsid w:val="007F4C40"/>
    <w:rsid w:val="00801F9D"/>
    <w:rsid w:val="00804BF0"/>
    <w:rsid w:val="00815564"/>
    <w:rsid w:val="00816A97"/>
    <w:rsid w:val="0084281F"/>
    <w:rsid w:val="00857D3A"/>
    <w:rsid w:val="00863017"/>
    <w:rsid w:val="00867FB1"/>
    <w:rsid w:val="0087468D"/>
    <w:rsid w:val="008A6CA2"/>
    <w:rsid w:val="008B1EB5"/>
    <w:rsid w:val="008B6A6E"/>
    <w:rsid w:val="008D289B"/>
    <w:rsid w:val="008D6103"/>
    <w:rsid w:val="008E7CAD"/>
    <w:rsid w:val="008F5F47"/>
    <w:rsid w:val="00907858"/>
    <w:rsid w:val="0091048A"/>
    <w:rsid w:val="00913DD3"/>
    <w:rsid w:val="00955609"/>
    <w:rsid w:val="00964835"/>
    <w:rsid w:val="0098704A"/>
    <w:rsid w:val="009B3A0B"/>
    <w:rsid w:val="009C3291"/>
    <w:rsid w:val="009C7FBD"/>
    <w:rsid w:val="00A0181B"/>
    <w:rsid w:val="00A02560"/>
    <w:rsid w:val="00A03E3B"/>
    <w:rsid w:val="00A10A9E"/>
    <w:rsid w:val="00A10D32"/>
    <w:rsid w:val="00A14081"/>
    <w:rsid w:val="00A428DD"/>
    <w:rsid w:val="00A65965"/>
    <w:rsid w:val="00A93724"/>
    <w:rsid w:val="00A94763"/>
    <w:rsid w:val="00AC3862"/>
    <w:rsid w:val="00AC6EA4"/>
    <w:rsid w:val="00AC7597"/>
    <w:rsid w:val="00AE42B8"/>
    <w:rsid w:val="00AE4CDF"/>
    <w:rsid w:val="00B026C4"/>
    <w:rsid w:val="00B324D4"/>
    <w:rsid w:val="00B4126A"/>
    <w:rsid w:val="00B45B05"/>
    <w:rsid w:val="00B50C1C"/>
    <w:rsid w:val="00B55CC0"/>
    <w:rsid w:val="00B63CF5"/>
    <w:rsid w:val="00B81E7B"/>
    <w:rsid w:val="00B8256A"/>
    <w:rsid w:val="00BA1C1E"/>
    <w:rsid w:val="00BA3052"/>
    <w:rsid w:val="00BA5B61"/>
    <w:rsid w:val="00BB2C99"/>
    <w:rsid w:val="00BE0ACA"/>
    <w:rsid w:val="00BE257F"/>
    <w:rsid w:val="00BF3DBA"/>
    <w:rsid w:val="00C05F31"/>
    <w:rsid w:val="00C14A3E"/>
    <w:rsid w:val="00C175D9"/>
    <w:rsid w:val="00C30FF0"/>
    <w:rsid w:val="00C45BDB"/>
    <w:rsid w:val="00C52173"/>
    <w:rsid w:val="00C5290A"/>
    <w:rsid w:val="00C652C0"/>
    <w:rsid w:val="00C77CB5"/>
    <w:rsid w:val="00C80F4E"/>
    <w:rsid w:val="00CB39D9"/>
    <w:rsid w:val="00CC2697"/>
    <w:rsid w:val="00CC6965"/>
    <w:rsid w:val="00CC7705"/>
    <w:rsid w:val="00CD59AE"/>
    <w:rsid w:val="00CE45FE"/>
    <w:rsid w:val="00D06D20"/>
    <w:rsid w:val="00D13354"/>
    <w:rsid w:val="00D1458B"/>
    <w:rsid w:val="00D2032A"/>
    <w:rsid w:val="00D263DE"/>
    <w:rsid w:val="00D62FF4"/>
    <w:rsid w:val="00D63F5C"/>
    <w:rsid w:val="00D67AFB"/>
    <w:rsid w:val="00D86E25"/>
    <w:rsid w:val="00D96AF0"/>
    <w:rsid w:val="00D97EA2"/>
    <w:rsid w:val="00DC59D0"/>
    <w:rsid w:val="00DD5162"/>
    <w:rsid w:val="00DD5807"/>
    <w:rsid w:val="00E06A8D"/>
    <w:rsid w:val="00E13CBE"/>
    <w:rsid w:val="00E1676F"/>
    <w:rsid w:val="00E17378"/>
    <w:rsid w:val="00E2544D"/>
    <w:rsid w:val="00E36312"/>
    <w:rsid w:val="00E573F1"/>
    <w:rsid w:val="00E61FB0"/>
    <w:rsid w:val="00E70D17"/>
    <w:rsid w:val="00E8068C"/>
    <w:rsid w:val="00E84682"/>
    <w:rsid w:val="00E850F2"/>
    <w:rsid w:val="00EA609F"/>
    <w:rsid w:val="00EE646B"/>
    <w:rsid w:val="00EE7475"/>
    <w:rsid w:val="00EF15C7"/>
    <w:rsid w:val="00EF7338"/>
    <w:rsid w:val="00F0577A"/>
    <w:rsid w:val="00F12AE6"/>
    <w:rsid w:val="00F22790"/>
    <w:rsid w:val="00F24CF4"/>
    <w:rsid w:val="00F355A6"/>
    <w:rsid w:val="00F376AC"/>
    <w:rsid w:val="00F40F9E"/>
    <w:rsid w:val="00F66BE2"/>
    <w:rsid w:val="00F70413"/>
    <w:rsid w:val="00F909EB"/>
    <w:rsid w:val="00FD0EE7"/>
    <w:rsid w:val="00FD6051"/>
    <w:rsid w:val="00FE53B5"/>
    <w:rsid w:val="00FF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2D3AC"/>
  <w15:docId w15:val="{E02965B8-4DD4-4852-8BB7-D85F73A0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0A88"/>
    <w:pPr>
      <w:widowControl w:val="0"/>
    </w:pPr>
    <w:rPr>
      <w:rFonts w:eastAsiaTheme="minorEastAsia"/>
      <w:kern w:val="2"/>
      <w:sz w:val="21"/>
      <w:lang w:val="en-US"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517438"/>
    <w:pPr>
      <w:keepNext/>
      <w:keepLines/>
      <w:numPr>
        <w:numId w:val="4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17438"/>
    <w:pPr>
      <w:keepNext/>
      <w:keepLines/>
      <w:numPr>
        <w:ilvl w:val="1"/>
        <w:numId w:val="4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17438"/>
    <w:pPr>
      <w:keepNext/>
      <w:keepLines/>
      <w:numPr>
        <w:ilvl w:val="2"/>
        <w:numId w:val="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17438"/>
    <w:pPr>
      <w:keepNext/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17438"/>
    <w:pPr>
      <w:keepNext/>
      <w:keepLines/>
      <w:numPr>
        <w:ilvl w:val="4"/>
        <w:numId w:val="4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17438"/>
    <w:pPr>
      <w:keepNext/>
      <w:keepLines/>
      <w:numPr>
        <w:ilvl w:val="5"/>
        <w:numId w:val="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17438"/>
    <w:pPr>
      <w:keepNext/>
      <w:keepLines/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17438"/>
    <w:pPr>
      <w:keepNext/>
      <w:keepLines/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17438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4">
    <w:name w:val="Stílus4"/>
    <w:rsid w:val="00031876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517438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517438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character" w:customStyle="1" w:styleId="Cmsor2Char">
    <w:name w:val="Címsor 2 Char"/>
    <w:basedOn w:val="Bekezdsalapbettpusa"/>
    <w:link w:val="Cmsor2"/>
    <w:uiPriority w:val="9"/>
    <w:rsid w:val="00517438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17438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lang w:val="en-US" w:eastAsia="zh-CN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17438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lang w:val="en-US" w:eastAsia="zh-CN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17438"/>
    <w:rPr>
      <w:rFonts w:asciiTheme="majorHAnsi" w:eastAsiaTheme="majorEastAsia" w:hAnsiTheme="majorHAnsi" w:cstheme="majorBidi"/>
      <w:color w:val="243F60" w:themeColor="accent1" w:themeShade="7F"/>
      <w:kern w:val="2"/>
      <w:sz w:val="21"/>
      <w:lang w:val="en-US" w:eastAsia="zh-CN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17438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1"/>
      <w:lang w:val="en-US" w:eastAsia="zh-CN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17438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lang w:val="en-US" w:eastAsia="zh-CN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17438"/>
    <w:rPr>
      <w:rFonts w:asciiTheme="majorHAnsi" w:eastAsiaTheme="majorEastAsia" w:hAnsiTheme="majorHAnsi" w:cstheme="majorBidi"/>
      <w:color w:val="404040" w:themeColor="text1" w:themeTint="BF"/>
      <w:kern w:val="2"/>
      <w:sz w:val="20"/>
      <w:szCs w:val="20"/>
      <w:lang w:val="en-US" w:eastAsia="zh-CN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17438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  <w:lang w:val="en-US"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F0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F03B0"/>
    <w:rPr>
      <w:rFonts w:ascii="Tahoma" w:eastAsiaTheme="minorEastAsia" w:hAnsi="Tahoma" w:cs="Tahoma"/>
      <w:kern w:val="2"/>
      <w:sz w:val="16"/>
      <w:szCs w:val="16"/>
      <w:lang w:val="en-US" w:eastAsia="zh-CN"/>
    </w:rPr>
  </w:style>
  <w:style w:type="character" w:styleId="Jegyzethivatkozs">
    <w:name w:val="annotation reference"/>
    <w:basedOn w:val="Bekezdsalapbettpusa"/>
    <w:uiPriority w:val="99"/>
    <w:semiHidden/>
    <w:unhideWhenUsed/>
    <w:rsid w:val="00C05F3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05F3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05F31"/>
    <w:rPr>
      <w:rFonts w:eastAsiaTheme="minorEastAsia"/>
      <w:kern w:val="2"/>
      <w:sz w:val="20"/>
      <w:szCs w:val="20"/>
      <w:lang w:val="en-US" w:eastAsia="zh-C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05F3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05F31"/>
    <w:rPr>
      <w:rFonts w:eastAsiaTheme="minorEastAsia"/>
      <w:b/>
      <w:bCs/>
      <w:kern w:val="2"/>
      <w:sz w:val="20"/>
      <w:szCs w:val="20"/>
      <w:lang w:val="en-US" w:eastAsia="zh-CN"/>
    </w:rPr>
  </w:style>
  <w:style w:type="paragraph" w:styleId="lfej">
    <w:name w:val="header"/>
    <w:basedOn w:val="Norml"/>
    <w:link w:val="lfejChar"/>
    <w:uiPriority w:val="99"/>
    <w:unhideWhenUsed/>
    <w:rsid w:val="005B2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2FF2"/>
    <w:rPr>
      <w:rFonts w:eastAsiaTheme="minorEastAsia"/>
      <w:kern w:val="2"/>
      <w:sz w:val="21"/>
      <w:lang w:val="en-US" w:eastAsia="zh-CN"/>
    </w:rPr>
  </w:style>
  <w:style w:type="paragraph" w:styleId="llb">
    <w:name w:val="footer"/>
    <w:basedOn w:val="Norml"/>
    <w:link w:val="llbChar"/>
    <w:uiPriority w:val="99"/>
    <w:unhideWhenUsed/>
    <w:rsid w:val="005B2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2FF2"/>
    <w:rPr>
      <w:rFonts w:eastAsiaTheme="minorEastAsia"/>
      <w:kern w:val="2"/>
      <w:sz w:val="21"/>
      <w:lang w:val="en-US" w:eastAsia="zh-CN"/>
    </w:rPr>
  </w:style>
  <w:style w:type="table" w:styleId="Rcsostblzat">
    <w:name w:val="Table Grid"/>
    <w:basedOn w:val="Normltblzat"/>
    <w:uiPriority w:val="59"/>
    <w:rsid w:val="00F66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48271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u-HU" w:eastAsia="hu-HU"/>
    </w:rPr>
  </w:style>
  <w:style w:type="paragraph" w:styleId="NormlWeb">
    <w:name w:val="Normal (Web)"/>
    <w:basedOn w:val="Norml"/>
    <w:uiPriority w:val="99"/>
    <w:semiHidden/>
    <w:unhideWhenUsed/>
    <w:rsid w:val="0048271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76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43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4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46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72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36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8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0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7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33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88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1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2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4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8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2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9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7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82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0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60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8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0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6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8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6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94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5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65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9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92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1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04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7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0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63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34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2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07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0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09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8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13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8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5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1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1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2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6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2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8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58E5D-BE0E-4FE1-9C1B-F83957B1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5</Pages>
  <Words>1918</Words>
  <Characters>13241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bajnaine</dc:creator>
  <cp:lastModifiedBy>Pénzügyi Vezető</cp:lastModifiedBy>
  <cp:revision>44</cp:revision>
  <cp:lastPrinted>2019-08-07T06:25:00Z</cp:lastPrinted>
  <dcterms:created xsi:type="dcterms:W3CDTF">2023-09-19T07:36:00Z</dcterms:created>
  <dcterms:modified xsi:type="dcterms:W3CDTF">2026-09-21T06:02:00Z</dcterms:modified>
</cp:coreProperties>
</file>