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DB77A" w14:textId="0787AAA3" w:rsidR="004F5792" w:rsidRDefault="00000000" w:rsidP="001F1FF2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 xml:space="preserve">Sóly Község Önkormányzata Képviselő-testületének </w:t>
      </w:r>
      <w:r w:rsidR="001F1FF2">
        <w:rPr>
          <w:b/>
          <w:bCs/>
        </w:rPr>
        <w:t>…</w:t>
      </w:r>
      <w:r>
        <w:rPr>
          <w:b/>
          <w:bCs/>
        </w:rPr>
        <w:t>/2024. (</w:t>
      </w:r>
      <w:r w:rsidR="001F1FF2">
        <w:rPr>
          <w:b/>
          <w:bCs/>
        </w:rPr>
        <w:t>…</w:t>
      </w:r>
      <w:r>
        <w:rPr>
          <w:b/>
          <w:bCs/>
        </w:rPr>
        <w:t>.) önkormányzati rendelete</w:t>
      </w:r>
    </w:p>
    <w:p w14:paraId="42E48748" w14:textId="77777777" w:rsidR="004F5792" w:rsidRDefault="00000000" w:rsidP="001F1FF2">
      <w:pPr>
        <w:pStyle w:val="Szvegtrzs"/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t>a 2024. évi költségvetésről szóló 1/2024. (III.1.) önkormányzati rendelet módosításáról</w:t>
      </w:r>
    </w:p>
    <w:p w14:paraId="62986FE7" w14:textId="7D9B49D8" w:rsidR="001F1FF2" w:rsidRPr="001F1FF2" w:rsidRDefault="001F1FF2" w:rsidP="001F1FF2">
      <w:pPr>
        <w:pStyle w:val="Szvegtrzs"/>
        <w:spacing w:before="120" w:after="120" w:line="240" w:lineRule="auto"/>
        <w:jc w:val="center"/>
        <w:rPr>
          <w:i/>
          <w:iCs/>
        </w:rPr>
      </w:pPr>
      <w:r w:rsidRPr="001F1FF2">
        <w:rPr>
          <w:i/>
          <w:iCs/>
        </w:rPr>
        <w:t>(tervezet)</w:t>
      </w:r>
    </w:p>
    <w:p w14:paraId="5426A554" w14:textId="77777777" w:rsidR="004F5792" w:rsidRDefault="00000000">
      <w:pPr>
        <w:pStyle w:val="Szvegtrzs"/>
        <w:spacing w:before="220" w:after="0" w:line="240" w:lineRule="auto"/>
        <w:jc w:val="both"/>
      </w:pPr>
      <w:r>
        <w:t>Sóly Község Önkormányzat Képviselő-testülete az Alaptörvény 32. cikk (2) bekezdésében meghatározott eredeti jogalkotói hatáskörében, az Alaptörvény 32. cikk (1) bekezdésének f) pontjában meghatározott feladatkörében eljárva a következőket rendeli el:</w:t>
      </w:r>
    </w:p>
    <w:p w14:paraId="69A16EFD" w14:textId="77777777" w:rsidR="004F579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712BDA31" w14:textId="77777777" w:rsidR="004F5792" w:rsidRDefault="00000000">
      <w:pPr>
        <w:pStyle w:val="Szvegtrzs"/>
        <w:spacing w:after="0" w:line="240" w:lineRule="auto"/>
        <w:jc w:val="both"/>
      </w:pPr>
      <w:r>
        <w:t>A 2024. évi költségvetéséről szóló 1/2024. (III. 1.) önkormányzati rendelet 5. § (1) bekezdésében a „0” szövegrész helyébe a „200.000” szöveg lép.</w:t>
      </w:r>
    </w:p>
    <w:p w14:paraId="3A5E746D" w14:textId="77777777" w:rsidR="004F5792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27C6404" w14:textId="6F385611" w:rsidR="004F5792" w:rsidRDefault="00000000" w:rsidP="001F1FF2">
      <w:pPr>
        <w:pStyle w:val="Szvegtrzs"/>
        <w:spacing w:after="0" w:line="240" w:lineRule="auto"/>
        <w:jc w:val="both"/>
      </w:pPr>
      <w:r>
        <w:t>Ez a rendelet 2024. december 14-én lép hatályba.</w:t>
      </w:r>
    </w:p>
    <w:p w14:paraId="4FCD64D1" w14:textId="77777777" w:rsidR="001F1FF2" w:rsidRDefault="001F1FF2" w:rsidP="001F1FF2">
      <w:pPr>
        <w:pStyle w:val="Szvegtrzs"/>
        <w:spacing w:after="0" w:line="240" w:lineRule="auto"/>
        <w:jc w:val="both"/>
      </w:pPr>
    </w:p>
    <w:p w14:paraId="1EC2C5B7" w14:textId="77777777" w:rsidR="001F1FF2" w:rsidRDefault="001F1FF2" w:rsidP="001F1FF2">
      <w:pPr>
        <w:pStyle w:val="Szvegtrzs"/>
        <w:spacing w:after="0" w:line="240" w:lineRule="auto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3"/>
        <w:gridCol w:w="4289"/>
      </w:tblGrid>
      <w:tr w:rsidR="001F1FF2" w:rsidRPr="001F1FF2" w14:paraId="229E6654" w14:textId="77777777" w:rsidTr="001F1FF2">
        <w:trPr>
          <w:trHeight w:val="196"/>
        </w:trPr>
        <w:tc>
          <w:tcPr>
            <w:tcW w:w="4483" w:type="dxa"/>
            <w:hideMark/>
          </w:tcPr>
          <w:p w14:paraId="3127C2B7" w14:textId="77777777" w:rsidR="001F1FF2" w:rsidRPr="001F1FF2" w:rsidRDefault="001F1FF2">
            <w:pPr>
              <w:suppressAutoHyphens w:val="0"/>
              <w:spacing w:line="254" w:lineRule="auto"/>
              <w:jc w:val="center"/>
              <w:rPr>
                <w:rFonts w:eastAsia="Calibri" w:cs="Times New Roman"/>
                <w:i/>
                <w:lang w:eastAsia="en-US" w:bidi="ar-SA"/>
                <w14:ligatures w14:val="standardContextual"/>
              </w:rPr>
            </w:pPr>
            <w:r w:rsidRPr="001F1FF2">
              <w:rPr>
                <w:rFonts w:eastAsia="Calibri" w:cs="Times New Roman"/>
                <w:lang w:eastAsia="en-US" w:bidi="ar-SA"/>
                <w14:ligatures w14:val="standardContextual"/>
              </w:rPr>
              <w:t>..........................................</w:t>
            </w:r>
          </w:p>
        </w:tc>
        <w:tc>
          <w:tcPr>
            <w:tcW w:w="4289" w:type="dxa"/>
            <w:hideMark/>
          </w:tcPr>
          <w:p w14:paraId="5D65BA06" w14:textId="77777777" w:rsidR="001F1FF2" w:rsidRPr="001F1FF2" w:rsidRDefault="001F1FF2">
            <w:pPr>
              <w:suppressAutoHyphens w:val="0"/>
              <w:spacing w:line="254" w:lineRule="auto"/>
              <w:jc w:val="center"/>
              <w:rPr>
                <w:rFonts w:eastAsia="Calibri" w:cs="Times New Roman"/>
                <w:i/>
                <w:lang w:eastAsia="en-US" w:bidi="ar-SA"/>
                <w14:ligatures w14:val="standardContextual"/>
              </w:rPr>
            </w:pPr>
            <w:r w:rsidRPr="001F1FF2">
              <w:rPr>
                <w:rFonts w:eastAsia="Calibri" w:cs="Times New Roman"/>
                <w:lang w:eastAsia="en-US" w:bidi="ar-SA"/>
                <w14:ligatures w14:val="standardContextual"/>
              </w:rPr>
              <w:t>.......................................</w:t>
            </w:r>
          </w:p>
        </w:tc>
      </w:tr>
      <w:tr w:rsidR="001F1FF2" w:rsidRPr="001F1FF2" w14:paraId="56D34326" w14:textId="77777777" w:rsidTr="001F1FF2">
        <w:trPr>
          <w:trHeight w:val="421"/>
        </w:trPr>
        <w:tc>
          <w:tcPr>
            <w:tcW w:w="4483" w:type="dxa"/>
            <w:hideMark/>
          </w:tcPr>
          <w:p w14:paraId="31C85871" w14:textId="77777777" w:rsidR="001F1FF2" w:rsidRPr="001F1FF2" w:rsidRDefault="001F1FF2">
            <w:pPr>
              <w:suppressAutoHyphens w:val="0"/>
              <w:spacing w:line="254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1F1FF2">
              <w:rPr>
                <w:rFonts w:eastAsia="Calibri" w:cs="Times New Roman"/>
                <w:lang w:eastAsia="en-US" w:bidi="ar-SA"/>
                <w14:ligatures w14:val="standardContextual"/>
              </w:rPr>
              <w:t xml:space="preserve">Ispán Krisztina </w:t>
            </w:r>
          </w:p>
          <w:p w14:paraId="6DF5BC2B" w14:textId="77777777" w:rsidR="001F1FF2" w:rsidRPr="001F1FF2" w:rsidRDefault="001F1FF2">
            <w:pPr>
              <w:suppressAutoHyphens w:val="0"/>
              <w:spacing w:line="254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1F1FF2">
              <w:rPr>
                <w:rFonts w:eastAsia="Calibri" w:cs="Times New Roman"/>
                <w:lang w:eastAsia="en-US" w:bidi="ar-SA"/>
                <w14:ligatures w14:val="standardContextual"/>
              </w:rPr>
              <w:t>polgármester</w:t>
            </w:r>
          </w:p>
        </w:tc>
        <w:tc>
          <w:tcPr>
            <w:tcW w:w="4289" w:type="dxa"/>
            <w:hideMark/>
          </w:tcPr>
          <w:p w14:paraId="0740A4A7" w14:textId="77777777" w:rsidR="001F1FF2" w:rsidRPr="001F1FF2" w:rsidRDefault="001F1FF2">
            <w:pPr>
              <w:suppressAutoHyphens w:val="0"/>
              <w:spacing w:line="254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1F1FF2">
              <w:rPr>
                <w:rFonts w:eastAsia="Calibri" w:cs="Times New Roman"/>
                <w:lang w:eastAsia="en-US" w:bidi="ar-SA"/>
                <w14:ligatures w14:val="standardContextual"/>
              </w:rPr>
              <w:t>dr. Flőrich-Tóth Ágnes</w:t>
            </w:r>
          </w:p>
          <w:p w14:paraId="55F944DA" w14:textId="77777777" w:rsidR="001F1FF2" w:rsidRPr="001F1FF2" w:rsidRDefault="001F1FF2">
            <w:pPr>
              <w:suppressAutoHyphens w:val="0"/>
              <w:spacing w:line="254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1F1FF2">
              <w:rPr>
                <w:rFonts w:eastAsia="Calibri" w:cs="Times New Roman"/>
                <w:lang w:eastAsia="en-US" w:bidi="ar-SA"/>
                <w14:ligatures w14:val="standardContextual"/>
              </w:rPr>
              <w:t>jegyző</w:t>
            </w:r>
          </w:p>
        </w:tc>
      </w:tr>
    </w:tbl>
    <w:p w14:paraId="01C3EE7D" w14:textId="77777777" w:rsidR="001F1FF2" w:rsidRPr="001F1FF2" w:rsidRDefault="001F1FF2" w:rsidP="001F1FF2">
      <w:pPr>
        <w:spacing w:line="288" w:lineRule="auto"/>
        <w:rPr>
          <w:bCs/>
        </w:rPr>
      </w:pPr>
    </w:p>
    <w:p w14:paraId="54A0D12E" w14:textId="77777777" w:rsidR="001F1FF2" w:rsidRPr="001F1FF2" w:rsidRDefault="001F1FF2" w:rsidP="001F1FF2">
      <w:pPr>
        <w:spacing w:line="288" w:lineRule="auto"/>
        <w:rPr>
          <w:bCs/>
        </w:rPr>
      </w:pPr>
    </w:p>
    <w:p w14:paraId="3885AC27" w14:textId="77777777" w:rsidR="001F1FF2" w:rsidRPr="001F1FF2" w:rsidRDefault="001F1FF2" w:rsidP="001F1FF2">
      <w:pPr>
        <w:spacing w:line="288" w:lineRule="auto"/>
        <w:rPr>
          <w:bCs/>
        </w:rPr>
      </w:pPr>
    </w:p>
    <w:p w14:paraId="7B2A27DC" w14:textId="77777777" w:rsidR="001F1FF2" w:rsidRPr="001F1FF2" w:rsidRDefault="001F1FF2" w:rsidP="001F1FF2">
      <w:pPr>
        <w:spacing w:line="288" w:lineRule="auto"/>
        <w:rPr>
          <w:bCs/>
        </w:rPr>
      </w:pPr>
      <w:r w:rsidRPr="001F1FF2">
        <w:rPr>
          <w:bCs/>
        </w:rPr>
        <w:t>Záradék:</w:t>
      </w:r>
    </w:p>
    <w:p w14:paraId="1B481F01" w14:textId="35426411" w:rsidR="001F1FF2" w:rsidRPr="001F1FF2" w:rsidRDefault="001F1FF2" w:rsidP="001F1FF2">
      <w:pPr>
        <w:spacing w:line="288" w:lineRule="auto"/>
        <w:rPr>
          <w:bCs/>
        </w:rPr>
      </w:pPr>
      <w:r w:rsidRPr="001F1FF2">
        <w:rPr>
          <w:bCs/>
        </w:rPr>
        <w:t xml:space="preserve">Ezen rendelet 2024. </w:t>
      </w:r>
      <w:r w:rsidR="00C41B2B">
        <w:rPr>
          <w:bCs/>
        </w:rPr>
        <w:t>december</w:t>
      </w:r>
      <w:r w:rsidRPr="001F1FF2">
        <w:rPr>
          <w:bCs/>
        </w:rPr>
        <w:t xml:space="preserve"> ….. napján lett kihirdetve.</w:t>
      </w:r>
    </w:p>
    <w:p w14:paraId="38DA3B69" w14:textId="77777777" w:rsidR="001F1FF2" w:rsidRPr="001F1FF2" w:rsidRDefault="001F1FF2" w:rsidP="001F1FF2">
      <w:pPr>
        <w:spacing w:line="288" w:lineRule="auto"/>
        <w:rPr>
          <w:bCs/>
        </w:rPr>
      </w:pPr>
    </w:p>
    <w:tbl>
      <w:tblPr>
        <w:tblW w:w="0" w:type="auto"/>
        <w:tblInd w:w="47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9"/>
      </w:tblGrid>
      <w:tr w:rsidR="001F1FF2" w:rsidRPr="001F1FF2" w14:paraId="7801B012" w14:textId="77777777" w:rsidTr="001F1FF2">
        <w:trPr>
          <w:trHeight w:val="196"/>
        </w:trPr>
        <w:tc>
          <w:tcPr>
            <w:tcW w:w="4289" w:type="dxa"/>
            <w:hideMark/>
          </w:tcPr>
          <w:p w14:paraId="27260104" w14:textId="77777777" w:rsidR="001F1FF2" w:rsidRPr="001F1FF2" w:rsidRDefault="001F1FF2">
            <w:pPr>
              <w:suppressAutoHyphens w:val="0"/>
              <w:spacing w:line="254" w:lineRule="auto"/>
              <w:jc w:val="center"/>
              <w:rPr>
                <w:rFonts w:eastAsia="Calibri" w:cs="Times New Roman"/>
                <w:i/>
                <w:lang w:eastAsia="en-US" w:bidi="ar-SA"/>
                <w14:ligatures w14:val="standardContextual"/>
              </w:rPr>
            </w:pPr>
            <w:r w:rsidRPr="001F1FF2">
              <w:rPr>
                <w:rFonts w:eastAsia="Calibri" w:cs="Times New Roman"/>
                <w:lang w:eastAsia="en-US" w:bidi="ar-SA"/>
                <w14:ligatures w14:val="standardContextual"/>
              </w:rPr>
              <w:t>.......................................</w:t>
            </w:r>
          </w:p>
        </w:tc>
      </w:tr>
      <w:tr w:rsidR="001F1FF2" w:rsidRPr="001F1FF2" w14:paraId="40932DF3" w14:textId="77777777" w:rsidTr="001F1FF2">
        <w:trPr>
          <w:trHeight w:val="68"/>
        </w:trPr>
        <w:tc>
          <w:tcPr>
            <w:tcW w:w="4289" w:type="dxa"/>
            <w:hideMark/>
          </w:tcPr>
          <w:p w14:paraId="73CC9686" w14:textId="77777777" w:rsidR="001F1FF2" w:rsidRPr="001F1FF2" w:rsidRDefault="001F1FF2">
            <w:pPr>
              <w:suppressAutoHyphens w:val="0"/>
              <w:spacing w:line="254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1F1FF2">
              <w:rPr>
                <w:rFonts w:eastAsia="Calibri" w:cs="Times New Roman"/>
                <w:lang w:eastAsia="en-US" w:bidi="ar-SA"/>
                <w14:ligatures w14:val="standardContextual"/>
              </w:rPr>
              <w:t>dr. Flőrich-Tóth Ágnes</w:t>
            </w:r>
          </w:p>
          <w:p w14:paraId="0AB799C7" w14:textId="77777777" w:rsidR="001F1FF2" w:rsidRPr="001F1FF2" w:rsidRDefault="001F1FF2">
            <w:pPr>
              <w:suppressAutoHyphens w:val="0"/>
              <w:spacing w:line="254" w:lineRule="auto"/>
              <w:jc w:val="center"/>
              <w:rPr>
                <w:rFonts w:eastAsia="Calibri" w:cs="Times New Roman"/>
                <w:lang w:eastAsia="en-US" w:bidi="ar-SA"/>
                <w14:ligatures w14:val="standardContextual"/>
              </w:rPr>
            </w:pPr>
            <w:r w:rsidRPr="001F1FF2">
              <w:rPr>
                <w:rFonts w:eastAsia="Calibri" w:cs="Times New Roman"/>
                <w:lang w:eastAsia="en-US" w:bidi="ar-SA"/>
                <w14:ligatures w14:val="standardContextual"/>
              </w:rPr>
              <w:t>jegyző</w:t>
            </w:r>
          </w:p>
        </w:tc>
      </w:tr>
    </w:tbl>
    <w:p w14:paraId="7127E2EE" w14:textId="77777777" w:rsidR="001F1FF2" w:rsidRDefault="001F1FF2" w:rsidP="001F1FF2">
      <w:pPr>
        <w:pStyle w:val="Szvegtrzs"/>
        <w:spacing w:after="0" w:line="240" w:lineRule="auto"/>
        <w:jc w:val="both"/>
      </w:pPr>
    </w:p>
    <w:p w14:paraId="5915E51D" w14:textId="77777777" w:rsidR="004F5792" w:rsidRDefault="00000000">
      <w:pPr>
        <w:pStyle w:val="Szvegtrzs"/>
        <w:spacing w:before="476" w:after="159" w:line="240" w:lineRule="auto"/>
        <w:ind w:left="159" w:right="159"/>
        <w:jc w:val="center"/>
      </w:pPr>
      <w:r>
        <w:t>Részletes indokolás</w:t>
      </w:r>
    </w:p>
    <w:p w14:paraId="38036672" w14:textId="77777777" w:rsidR="004F5792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Az 1. §-hoz </w:t>
      </w:r>
    </w:p>
    <w:p w14:paraId="757E063E" w14:textId="77777777" w:rsidR="004F5792" w:rsidRDefault="00000000">
      <w:pPr>
        <w:pStyle w:val="Szvegtrzs"/>
        <w:spacing w:before="159" w:after="159" w:line="240" w:lineRule="auto"/>
        <w:ind w:left="159" w:right="159"/>
        <w:jc w:val="both"/>
      </w:pPr>
      <w:r>
        <w:t>Módosító rendelkezéseket határozza meg.</w:t>
      </w:r>
    </w:p>
    <w:p w14:paraId="7EC268C3" w14:textId="77777777" w:rsidR="004F5792" w:rsidRDefault="00000000">
      <w:pPr>
        <w:spacing w:before="159" w:after="79"/>
        <w:ind w:left="159" w:right="159"/>
        <w:jc w:val="center"/>
        <w:rPr>
          <w:b/>
          <w:bCs/>
        </w:rPr>
      </w:pPr>
      <w:r>
        <w:rPr>
          <w:b/>
          <w:bCs/>
        </w:rPr>
        <w:t xml:space="preserve">A 2. §-hoz </w:t>
      </w:r>
    </w:p>
    <w:p w14:paraId="033A04F1" w14:textId="77777777" w:rsidR="004F5792" w:rsidRDefault="00000000">
      <w:pPr>
        <w:pStyle w:val="Szvegtrzs"/>
        <w:spacing w:before="159" w:after="159" w:line="240" w:lineRule="auto"/>
        <w:ind w:left="159" w:right="159"/>
        <w:jc w:val="both"/>
      </w:pPr>
      <w:r>
        <w:t>A rendelet hatályba lépő rendelkezéseit határozza meg.</w:t>
      </w:r>
    </w:p>
    <w:p w14:paraId="71A94342" w14:textId="77777777" w:rsidR="001F1FF2" w:rsidRDefault="001F1FF2">
      <w:pPr>
        <w:pStyle w:val="Szvegtrzs"/>
        <w:spacing w:before="159" w:after="159" w:line="240" w:lineRule="auto"/>
        <w:ind w:left="159" w:right="159"/>
        <w:jc w:val="both"/>
      </w:pPr>
    </w:p>
    <w:p w14:paraId="0682A8F4" w14:textId="5D983A0F" w:rsidR="001F1FF2" w:rsidRDefault="001F1FF2">
      <w:r>
        <w:br w:type="page"/>
      </w:r>
    </w:p>
    <w:p w14:paraId="147AA15A" w14:textId="77777777" w:rsidR="001F1FF2" w:rsidRPr="00C82449" w:rsidRDefault="001F1FF2" w:rsidP="001F1FF2">
      <w:pPr>
        <w:widowControl w:val="0"/>
        <w:autoSpaceDE w:val="0"/>
        <w:autoSpaceDN w:val="0"/>
        <w:adjustRightInd w:val="0"/>
        <w:ind w:left="3564"/>
        <w:rPr>
          <w:rFonts w:cs="Times New Roman"/>
        </w:rPr>
      </w:pPr>
      <w:bookmarkStart w:id="0" w:name="page3"/>
      <w:bookmarkStart w:id="1" w:name="page1"/>
      <w:bookmarkEnd w:id="0"/>
      <w:bookmarkEnd w:id="1"/>
      <w:r w:rsidRPr="00C82449">
        <w:rPr>
          <w:rFonts w:cs="Times New Roman"/>
          <w:b/>
          <w:bCs/>
        </w:rPr>
        <w:lastRenderedPageBreak/>
        <w:t>Hatásvizsgálati lap</w:t>
      </w:r>
    </w:p>
    <w:p w14:paraId="3F8CA5C1" w14:textId="77777777" w:rsidR="001F1FF2" w:rsidRPr="00C82449" w:rsidRDefault="001F1FF2" w:rsidP="001F1FF2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  <w:b/>
          <w:bCs/>
        </w:rPr>
        <w:t>Sóly</w:t>
      </w:r>
      <w:r w:rsidRPr="00C82449">
        <w:rPr>
          <w:rFonts w:cs="Times New Roman"/>
          <w:b/>
          <w:bCs/>
        </w:rPr>
        <w:t xml:space="preserve"> Község Önkormányzata 202</w:t>
      </w:r>
      <w:r>
        <w:rPr>
          <w:rFonts w:cs="Times New Roman"/>
          <w:b/>
          <w:bCs/>
        </w:rPr>
        <w:t>4</w:t>
      </w:r>
      <w:r w:rsidRPr="00C82449">
        <w:rPr>
          <w:rFonts w:cs="Times New Roman"/>
          <w:b/>
          <w:bCs/>
        </w:rPr>
        <w:t>. évi költségvetés módosításáról szóló rendelet tervezetéhez</w:t>
      </w:r>
    </w:p>
    <w:p w14:paraId="11BFAF76" w14:textId="77777777" w:rsidR="001F1FF2" w:rsidRPr="00C82449" w:rsidRDefault="001F1FF2" w:rsidP="001F1FF2">
      <w:pPr>
        <w:widowControl w:val="0"/>
        <w:autoSpaceDE w:val="0"/>
        <w:autoSpaceDN w:val="0"/>
        <w:adjustRightInd w:val="0"/>
        <w:spacing w:line="276" w:lineRule="exact"/>
        <w:rPr>
          <w:rFonts w:cs="Times New Roman"/>
        </w:rPr>
      </w:pPr>
    </w:p>
    <w:p w14:paraId="01BB0D40" w14:textId="77777777" w:rsidR="001F1FF2" w:rsidRPr="00C82449" w:rsidRDefault="001F1FF2" w:rsidP="001F1FF2">
      <w:pPr>
        <w:widowControl w:val="0"/>
        <w:autoSpaceDE w:val="0"/>
        <w:autoSpaceDN w:val="0"/>
        <w:adjustRightInd w:val="0"/>
        <w:ind w:left="1964"/>
        <w:rPr>
          <w:rFonts w:cs="Times New Roman"/>
        </w:rPr>
      </w:pPr>
      <w:r w:rsidRPr="00C82449">
        <w:rPr>
          <w:rFonts w:cs="Times New Roman"/>
          <w:b/>
          <w:bCs/>
        </w:rPr>
        <w:t>Tájékoztatás előzetes hatásvizsgálat eredményéről</w:t>
      </w:r>
    </w:p>
    <w:p w14:paraId="7FF7F962" w14:textId="77777777" w:rsidR="001F1FF2" w:rsidRPr="00C82449" w:rsidRDefault="001F1FF2" w:rsidP="001F1FF2">
      <w:pPr>
        <w:widowControl w:val="0"/>
        <w:autoSpaceDE w:val="0"/>
        <w:autoSpaceDN w:val="0"/>
        <w:adjustRightInd w:val="0"/>
        <w:spacing w:line="276" w:lineRule="exact"/>
        <w:rPr>
          <w:rFonts w:cs="Times New Roman"/>
        </w:rPr>
      </w:pPr>
    </w:p>
    <w:p w14:paraId="67271A17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ind w:left="4"/>
        <w:jc w:val="both"/>
        <w:rPr>
          <w:rFonts w:cs="Times New Roman"/>
        </w:rPr>
      </w:pPr>
      <w:r w:rsidRPr="00C82449">
        <w:rPr>
          <w:rFonts w:cs="Times New Roman"/>
          <w:b/>
          <w:bCs/>
        </w:rPr>
        <w:t>I. Várható társadalmi hatások</w:t>
      </w:r>
    </w:p>
    <w:p w14:paraId="6717B2F7" w14:textId="35F6589E" w:rsidR="001F1FF2" w:rsidRPr="00B968A5" w:rsidRDefault="001F1FF2" w:rsidP="000533D5">
      <w:pPr>
        <w:autoSpaceDE w:val="0"/>
        <w:autoSpaceDN w:val="0"/>
        <w:adjustRightInd w:val="0"/>
        <w:spacing w:before="60" w:after="60"/>
        <w:jc w:val="both"/>
        <w:rPr>
          <w:rFonts w:cs="Times New Roman"/>
          <w:lang w:bidi="hu-HU"/>
        </w:rPr>
      </w:pPr>
      <w:r w:rsidRPr="00B968A5">
        <w:rPr>
          <w:rFonts w:cs="Times New Roman"/>
          <w:lang w:bidi="hu-HU"/>
        </w:rPr>
        <w:t xml:space="preserve">A rendelet </w:t>
      </w:r>
      <w:r>
        <w:rPr>
          <w:rFonts w:cs="Times New Roman"/>
          <w:lang w:bidi="hu-HU"/>
        </w:rPr>
        <w:t>módosításának</w:t>
      </w:r>
      <w:r w:rsidRPr="00B968A5">
        <w:rPr>
          <w:rFonts w:cs="Times New Roman"/>
          <w:lang w:bidi="hu-HU"/>
        </w:rPr>
        <w:t xml:space="preserve"> társadalmi hatása nincs</w:t>
      </w:r>
    </w:p>
    <w:p w14:paraId="2BD06D91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jc w:val="both"/>
        <w:rPr>
          <w:rFonts w:cs="Times New Roman"/>
        </w:rPr>
      </w:pPr>
    </w:p>
    <w:p w14:paraId="76080DBE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ind w:left="4"/>
        <w:jc w:val="both"/>
        <w:rPr>
          <w:rFonts w:cs="Times New Roman"/>
        </w:rPr>
      </w:pPr>
      <w:r w:rsidRPr="00C82449">
        <w:rPr>
          <w:rFonts w:cs="Times New Roman"/>
          <w:b/>
          <w:bCs/>
        </w:rPr>
        <w:t>II. Várható gazdasági, költségvetési hatások</w:t>
      </w:r>
    </w:p>
    <w:p w14:paraId="6F95DC55" w14:textId="77777777" w:rsidR="001F1FF2" w:rsidRPr="00B968A5" w:rsidRDefault="001F1FF2" w:rsidP="000533D5">
      <w:pPr>
        <w:autoSpaceDE w:val="0"/>
        <w:autoSpaceDN w:val="0"/>
        <w:adjustRightInd w:val="0"/>
        <w:spacing w:before="60" w:after="60"/>
        <w:jc w:val="both"/>
        <w:rPr>
          <w:rFonts w:cs="Times New Roman"/>
          <w:lang w:bidi="hu-HU"/>
        </w:rPr>
      </w:pPr>
      <w:r w:rsidRPr="00B968A5">
        <w:rPr>
          <w:rFonts w:cs="Times New Roman"/>
          <w:lang w:bidi="hu-HU"/>
        </w:rPr>
        <w:t xml:space="preserve">A rendelet </w:t>
      </w:r>
      <w:r>
        <w:rPr>
          <w:rFonts w:cs="Times New Roman"/>
          <w:lang w:bidi="hu-HU"/>
        </w:rPr>
        <w:t>módosításának</w:t>
      </w:r>
      <w:r w:rsidRPr="00B968A5">
        <w:rPr>
          <w:rFonts w:cs="Times New Roman"/>
          <w:lang w:bidi="hu-HU"/>
        </w:rPr>
        <w:t xml:space="preserve"> gazdasági, költségvetési hatása nincs.</w:t>
      </w:r>
    </w:p>
    <w:p w14:paraId="70B75C05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jc w:val="both"/>
        <w:rPr>
          <w:rFonts w:cs="Times New Roman"/>
        </w:rPr>
      </w:pPr>
    </w:p>
    <w:p w14:paraId="455228F2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ind w:left="4"/>
        <w:jc w:val="both"/>
        <w:rPr>
          <w:rFonts w:cs="Times New Roman"/>
        </w:rPr>
      </w:pPr>
      <w:r w:rsidRPr="00C82449">
        <w:rPr>
          <w:rFonts w:cs="Times New Roman"/>
          <w:b/>
          <w:bCs/>
        </w:rPr>
        <w:t>III. Várható környezeti hatások</w:t>
      </w:r>
    </w:p>
    <w:p w14:paraId="7BF9B2F0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ind w:left="4"/>
        <w:jc w:val="both"/>
        <w:rPr>
          <w:rFonts w:cs="Times New Roman"/>
        </w:rPr>
      </w:pPr>
      <w:r w:rsidRPr="00C82449">
        <w:rPr>
          <w:rFonts w:cs="Times New Roman"/>
        </w:rPr>
        <w:t>A rendeletben foglaltak végrehajtásának környezetre gyakorolt hatása nincs.</w:t>
      </w:r>
    </w:p>
    <w:p w14:paraId="35529806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jc w:val="both"/>
        <w:rPr>
          <w:rFonts w:cs="Times New Roman"/>
        </w:rPr>
      </w:pPr>
    </w:p>
    <w:p w14:paraId="3C9EFB51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ind w:left="4"/>
        <w:jc w:val="both"/>
        <w:rPr>
          <w:rFonts w:cs="Times New Roman"/>
        </w:rPr>
      </w:pPr>
      <w:r w:rsidRPr="00C82449">
        <w:rPr>
          <w:rFonts w:cs="Times New Roman"/>
          <w:b/>
          <w:bCs/>
        </w:rPr>
        <w:t>IV. Várható egészségi következmények</w:t>
      </w:r>
    </w:p>
    <w:p w14:paraId="3A1C23CC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ind w:left="4"/>
        <w:jc w:val="both"/>
        <w:rPr>
          <w:rFonts w:cs="Times New Roman"/>
        </w:rPr>
      </w:pPr>
      <w:r w:rsidRPr="00C82449">
        <w:rPr>
          <w:rFonts w:cs="Times New Roman"/>
        </w:rPr>
        <w:t>A rendeletben foglaltak végrehajtásának egészségügyi következménye nincs.</w:t>
      </w:r>
    </w:p>
    <w:p w14:paraId="64962CFD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jc w:val="both"/>
        <w:rPr>
          <w:rFonts w:cs="Times New Roman"/>
        </w:rPr>
      </w:pPr>
    </w:p>
    <w:p w14:paraId="7048C49E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ind w:left="4"/>
        <w:jc w:val="both"/>
        <w:rPr>
          <w:rFonts w:cs="Times New Roman"/>
        </w:rPr>
      </w:pPr>
      <w:r w:rsidRPr="00C82449">
        <w:rPr>
          <w:rFonts w:cs="Times New Roman"/>
          <w:b/>
          <w:bCs/>
        </w:rPr>
        <w:t>V. Adminisztratív terheket befolyásoló hatások</w:t>
      </w:r>
    </w:p>
    <w:p w14:paraId="32ABD204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ind w:left="4"/>
        <w:jc w:val="both"/>
        <w:rPr>
          <w:rFonts w:cs="Times New Roman"/>
        </w:rPr>
      </w:pPr>
      <w:r w:rsidRPr="00C82449">
        <w:rPr>
          <w:rFonts w:cs="Times New Roman"/>
        </w:rPr>
        <w:t>A rendeletben foglaltak végrehajtása további adminisztratív terhet nem ró az önkormányzatra.</w:t>
      </w:r>
    </w:p>
    <w:p w14:paraId="04A4BD99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jc w:val="both"/>
        <w:rPr>
          <w:rFonts w:cs="Times New Roman"/>
        </w:rPr>
      </w:pPr>
    </w:p>
    <w:p w14:paraId="3F0A3767" w14:textId="77777777" w:rsidR="001F1FF2" w:rsidRPr="00C82449" w:rsidRDefault="001F1FF2" w:rsidP="000533D5">
      <w:pPr>
        <w:widowControl w:val="0"/>
        <w:overflowPunct w:val="0"/>
        <w:autoSpaceDE w:val="0"/>
        <w:autoSpaceDN w:val="0"/>
        <w:adjustRightInd w:val="0"/>
        <w:spacing w:before="60" w:after="60"/>
        <w:ind w:left="4" w:right="580"/>
        <w:jc w:val="both"/>
        <w:rPr>
          <w:rFonts w:cs="Times New Roman"/>
        </w:rPr>
      </w:pPr>
      <w:r w:rsidRPr="00C82449">
        <w:rPr>
          <w:rFonts w:cs="Times New Roman"/>
          <w:b/>
          <w:bCs/>
        </w:rPr>
        <w:t>VI. A rendelet megalkotásának szükségessége, a jogalkotás elmaradásának várható következményei</w:t>
      </w:r>
    </w:p>
    <w:p w14:paraId="7A755310" w14:textId="36F091EE" w:rsidR="001F1FF2" w:rsidRPr="00C82449" w:rsidRDefault="001F1FF2" w:rsidP="000533D5">
      <w:pPr>
        <w:widowControl w:val="0"/>
        <w:overflowPunct w:val="0"/>
        <w:autoSpaceDE w:val="0"/>
        <w:autoSpaceDN w:val="0"/>
        <w:adjustRightInd w:val="0"/>
        <w:spacing w:before="60" w:after="60"/>
        <w:ind w:left="4" w:right="400"/>
        <w:jc w:val="both"/>
        <w:rPr>
          <w:rFonts w:cs="Times New Roman"/>
        </w:rPr>
      </w:pPr>
      <w:r>
        <w:rPr>
          <w:rFonts w:cs="Times New Roman"/>
        </w:rPr>
        <w:t xml:space="preserve">A költségvetési rendelet 2024. szeptember 26. napján történt módosítása alkalmával a polgármester részére megállapított, képviselő-testületi döntés nélküli </w:t>
      </w:r>
      <w:r w:rsidRPr="001F1FF2">
        <w:rPr>
          <w:rFonts w:cs="Times New Roman"/>
        </w:rPr>
        <w:t>kötelezettségvállal</w:t>
      </w:r>
      <w:r>
        <w:rPr>
          <w:rFonts w:cs="Times New Roman"/>
        </w:rPr>
        <w:t>ása 0,- Ft-ban került megállapításra. Az akkori módosítás megnehezítette mind az Önkormányzat, mind a Hajmáskéri Közös Önkormányzati Hivatal működését.</w:t>
      </w:r>
      <w:r w:rsidR="00B04F64">
        <w:rPr>
          <w:rFonts w:cs="Times New Roman"/>
        </w:rPr>
        <w:t xml:space="preserve"> A jelen módosítás jelentősen hatékonyabbá teszi működést.</w:t>
      </w:r>
    </w:p>
    <w:p w14:paraId="02007531" w14:textId="77777777" w:rsidR="001F1FF2" w:rsidRPr="00C82449" w:rsidRDefault="001F1FF2" w:rsidP="000533D5">
      <w:pPr>
        <w:widowControl w:val="0"/>
        <w:autoSpaceDE w:val="0"/>
        <w:autoSpaceDN w:val="0"/>
        <w:adjustRightInd w:val="0"/>
        <w:spacing w:before="60" w:after="60"/>
        <w:jc w:val="both"/>
        <w:rPr>
          <w:rFonts w:cs="Times New Roman"/>
        </w:rPr>
      </w:pPr>
    </w:p>
    <w:p w14:paraId="669C8D53" w14:textId="77777777" w:rsidR="001F1FF2" w:rsidRPr="00C82449" w:rsidRDefault="001F1FF2" w:rsidP="000533D5">
      <w:pPr>
        <w:widowControl w:val="0"/>
        <w:overflowPunct w:val="0"/>
        <w:autoSpaceDE w:val="0"/>
        <w:autoSpaceDN w:val="0"/>
        <w:adjustRightInd w:val="0"/>
        <w:spacing w:before="60" w:after="60"/>
        <w:ind w:left="4" w:right="780"/>
        <w:jc w:val="both"/>
        <w:rPr>
          <w:rFonts w:cs="Times New Roman"/>
        </w:rPr>
      </w:pPr>
      <w:r w:rsidRPr="00C82449">
        <w:rPr>
          <w:rFonts w:cs="Times New Roman"/>
          <w:b/>
          <w:bCs/>
        </w:rPr>
        <w:t>VII. A rendelet alkalmazásához szükséges személyi, szervezeti, tárgyi és pénzügyi feltételek</w:t>
      </w:r>
    </w:p>
    <w:p w14:paraId="1EE68FA9" w14:textId="77777777" w:rsidR="001F1FF2" w:rsidRPr="00C82449" w:rsidRDefault="001F1FF2" w:rsidP="000533D5">
      <w:pPr>
        <w:widowControl w:val="0"/>
        <w:overflowPunct w:val="0"/>
        <w:autoSpaceDE w:val="0"/>
        <w:autoSpaceDN w:val="0"/>
        <w:adjustRightInd w:val="0"/>
        <w:spacing w:before="60" w:after="60"/>
        <w:ind w:left="4" w:right="1140"/>
        <w:jc w:val="both"/>
        <w:rPr>
          <w:rFonts w:cs="Times New Roman"/>
        </w:rPr>
      </w:pPr>
      <w:r w:rsidRPr="00C82449">
        <w:rPr>
          <w:rFonts w:cs="Times New Roman"/>
        </w:rPr>
        <w:t>A rendelet végrehajtásával kapcsolatban a személyi, szervezeti, tárgyi, pénzügyi feltételek rendelkezésre állnak.</w:t>
      </w:r>
    </w:p>
    <w:p w14:paraId="0E21FD18" w14:textId="77777777" w:rsidR="001F1FF2" w:rsidRPr="00C82449" w:rsidRDefault="001F1FF2" w:rsidP="001F1FF2">
      <w:pPr>
        <w:widowControl w:val="0"/>
        <w:autoSpaceDE w:val="0"/>
        <w:autoSpaceDN w:val="0"/>
        <w:adjustRightInd w:val="0"/>
        <w:spacing w:line="200" w:lineRule="exact"/>
        <w:rPr>
          <w:rFonts w:cs="Times New Roman"/>
        </w:rPr>
      </w:pPr>
    </w:p>
    <w:p w14:paraId="48F74C1F" w14:textId="77777777" w:rsidR="001F1FF2" w:rsidRPr="00C82449" w:rsidRDefault="001F1FF2" w:rsidP="001F1FF2">
      <w:pPr>
        <w:widowControl w:val="0"/>
        <w:autoSpaceDE w:val="0"/>
        <w:autoSpaceDN w:val="0"/>
        <w:adjustRightInd w:val="0"/>
        <w:spacing w:line="200" w:lineRule="exact"/>
        <w:rPr>
          <w:rFonts w:cs="Times New Roman"/>
        </w:rPr>
      </w:pPr>
    </w:p>
    <w:p w14:paraId="52302943" w14:textId="1A7235CD" w:rsidR="001F1FF2" w:rsidRPr="00C82449" w:rsidRDefault="001F1FF2" w:rsidP="001F1FF2">
      <w:pPr>
        <w:widowControl w:val="0"/>
        <w:autoSpaceDE w:val="0"/>
        <w:autoSpaceDN w:val="0"/>
        <w:adjustRightInd w:val="0"/>
        <w:ind w:left="4"/>
        <w:rPr>
          <w:rFonts w:cs="Times New Roman"/>
        </w:rPr>
      </w:pPr>
      <w:r w:rsidRPr="00C82449">
        <w:rPr>
          <w:rFonts w:cs="Times New Roman"/>
        </w:rPr>
        <w:t>Hajmáskér, 202</w:t>
      </w:r>
      <w:r>
        <w:rPr>
          <w:rFonts w:cs="Times New Roman"/>
        </w:rPr>
        <w:t>4</w:t>
      </w:r>
      <w:r w:rsidRPr="00C82449">
        <w:rPr>
          <w:rFonts w:cs="Times New Roman"/>
        </w:rPr>
        <w:t xml:space="preserve">. </w:t>
      </w:r>
      <w:r>
        <w:rPr>
          <w:rFonts w:cs="Times New Roman"/>
        </w:rPr>
        <w:t>december 06.</w:t>
      </w:r>
    </w:p>
    <w:p w14:paraId="1CABCDAD" w14:textId="77777777" w:rsidR="001F1FF2" w:rsidRPr="00C82449" w:rsidRDefault="001F1FF2" w:rsidP="001F1FF2">
      <w:pPr>
        <w:widowControl w:val="0"/>
        <w:autoSpaceDE w:val="0"/>
        <w:autoSpaceDN w:val="0"/>
        <w:adjustRightInd w:val="0"/>
        <w:ind w:left="4"/>
        <w:rPr>
          <w:rFonts w:cs="Times New Roman"/>
        </w:rPr>
      </w:pPr>
    </w:p>
    <w:p w14:paraId="05FE33A1" w14:textId="77777777" w:rsidR="001F1FF2" w:rsidRPr="00C82449" w:rsidRDefault="001F1FF2" w:rsidP="001F1FF2">
      <w:pPr>
        <w:widowControl w:val="0"/>
        <w:overflowPunct w:val="0"/>
        <w:autoSpaceDE w:val="0"/>
        <w:autoSpaceDN w:val="0"/>
        <w:adjustRightInd w:val="0"/>
        <w:spacing w:line="214" w:lineRule="auto"/>
        <w:ind w:left="4964" w:right="1854" w:hanging="708"/>
        <w:jc w:val="both"/>
        <w:rPr>
          <w:rFonts w:cs="Times New Roman"/>
        </w:rPr>
      </w:pPr>
      <w:r w:rsidRPr="00C82449">
        <w:rPr>
          <w:rFonts w:cs="Times New Roman"/>
        </w:rPr>
        <w:t>dr. Flőrich-Tóth Ágnes s</w:t>
      </w:r>
      <w:r>
        <w:rPr>
          <w:rFonts w:cs="Times New Roman"/>
        </w:rPr>
        <w:t>.</w:t>
      </w:r>
      <w:r w:rsidRPr="00C82449">
        <w:rPr>
          <w:rFonts w:cs="Times New Roman"/>
        </w:rPr>
        <w:t>k.</w:t>
      </w:r>
    </w:p>
    <w:p w14:paraId="040F496F" w14:textId="77777777" w:rsidR="001F1FF2" w:rsidRPr="00C82449" w:rsidRDefault="001F1FF2" w:rsidP="001F1FF2">
      <w:pPr>
        <w:widowControl w:val="0"/>
        <w:overflowPunct w:val="0"/>
        <w:autoSpaceDE w:val="0"/>
        <w:autoSpaceDN w:val="0"/>
        <w:adjustRightInd w:val="0"/>
        <w:spacing w:line="214" w:lineRule="auto"/>
        <w:ind w:left="4964" w:right="2421" w:firstLine="281"/>
        <w:jc w:val="both"/>
        <w:rPr>
          <w:rFonts w:cs="Times New Roman"/>
        </w:rPr>
      </w:pPr>
      <w:r w:rsidRPr="00C82449">
        <w:rPr>
          <w:rFonts w:cs="Times New Roman"/>
        </w:rPr>
        <w:t>jegyző</w:t>
      </w:r>
    </w:p>
    <w:p w14:paraId="33F82BBD" w14:textId="77777777" w:rsidR="001F1FF2" w:rsidRDefault="001F1FF2">
      <w:pPr>
        <w:pStyle w:val="Szvegtrzs"/>
        <w:spacing w:before="159" w:after="159" w:line="240" w:lineRule="auto"/>
        <w:ind w:left="159" w:right="159"/>
        <w:jc w:val="both"/>
      </w:pPr>
    </w:p>
    <w:sectPr w:rsidR="001F1FF2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62E63" w14:textId="77777777" w:rsidR="000E602D" w:rsidRDefault="000E602D">
      <w:r>
        <w:separator/>
      </w:r>
    </w:p>
  </w:endnote>
  <w:endnote w:type="continuationSeparator" w:id="0">
    <w:p w14:paraId="3C0FB9E2" w14:textId="77777777" w:rsidR="000E602D" w:rsidRDefault="000E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6794B" w14:textId="77777777" w:rsidR="004F5792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94C08" w14:textId="77777777" w:rsidR="000E602D" w:rsidRDefault="000E602D">
      <w:r>
        <w:separator/>
      </w:r>
    </w:p>
  </w:footnote>
  <w:footnote w:type="continuationSeparator" w:id="0">
    <w:p w14:paraId="689270D6" w14:textId="77777777" w:rsidR="000E602D" w:rsidRDefault="000E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511C4"/>
    <w:multiLevelType w:val="multilevel"/>
    <w:tmpl w:val="76F8AC3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786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92"/>
    <w:rsid w:val="000533D5"/>
    <w:rsid w:val="000E602D"/>
    <w:rsid w:val="001F1FF2"/>
    <w:rsid w:val="004F5792"/>
    <w:rsid w:val="00832C54"/>
    <w:rsid w:val="0090768A"/>
    <w:rsid w:val="009A25E7"/>
    <w:rsid w:val="00B04F64"/>
    <w:rsid w:val="00C41B2B"/>
    <w:rsid w:val="00D2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EC00"/>
  <w15:docId w15:val="{82D85B41-05C4-472B-A8DA-7A4FF2C9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1F1FF2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322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Jegyző</cp:lastModifiedBy>
  <cp:revision>9</cp:revision>
  <dcterms:created xsi:type="dcterms:W3CDTF">2017-08-15T13:24:00Z</dcterms:created>
  <dcterms:modified xsi:type="dcterms:W3CDTF">2024-12-06T08:32:00Z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