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5266" w14:textId="1F8D331F" w:rsidR="001C7103" w:rsidRDefault="00F3620B" w:rsidP="001C7103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A </w:t>
      </w:r>
      <w:proofErr w:type="spellStart"/>
      <w:r>
        <w:rPr>
          <w:rFonts w:asciiTheme="minorHAnsi" w:hAnsiTheme="minorHAnsi" w:cstheme="minorBidi"/>
          <w:lang w:eastAsia="en-US"/>
        </w:rPr>
        <w:t>Via</w:t>
      </w:r>
      <w:proofErr w:type="spellEnd"/>
      <w:r>
        <w:rPr>
          <w:rFonts w:asciiTheme="minorHAnsi" w:hAnsiTheme="minorHAnsi" w:cstheme="minorBidi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lang w:eastAsia="en-US"/>
        </w:rPr>
        <w:t>Calvaria</w:t>
      </w:r>
      <w:proofErr w:type="spellEnd"/>
      <w:r w:rsidR="001C7103">
        <w:rPr>
          <w:rFonts w:asciiTheme="minorHAnsi" w:hAnsiTheme="minorHAnsi" w:cstheme="minorBidi"/>
          <w:lang w:eastAsia="en-US"/>
        </w:rPr>
        <w:t xml:space="preserve"> </w:t>
      </w:r>
      <w:r w:rsidR="00670618">
        <w:rPr>
          <w:rFonts w:asciiTheme="minorHAnsi" w:hAnsiTheme="minorHAnsi" w:cstheme="minorBidi"/>
          <w:lang w:eastAsia="en-US"/>
        </w:rPr>
        <w:t xml:space="preserve">2023-ban megvalósult útvonalának és programjainak </w:t>
      </w:r>
      <w:r w:rsidR="001C7103">
        <w:rPr>
          <w:rFonts w:asciiTheme="minorHAnsi" w:hAnsiTheme="minorHAnsi" w:cstheme="minorBidi"/>
          <w:lang w:eastAsia="en-US"/>
        </w:rPr>
        <w:t>15 helyszín</w:t>
      </w:r>
      <w:r w:rsidR="00670618">
        <w:rPr>
          <w:rFonts w:asciiTheme="minorHAnsi" w:hAnsiTheme="minorHAnsi" w:cstheme="minorBidi"/>
          <w:lang w:eastAsia="en-US"/>
        </w:rPr>
        <w:t>e</w:t>
      </w:r>
      <w:r w:rsidR="001C7103">
        <w:rPr>
          <w:rFonts w:asciiTheme="minorHAnsi" w:hAnsiTheme="minorHAnsi" w:cstheme="minorBidi"/>
          <w:lang w:eastAsia="en-US"/>
        </w:rPr>
        <w:t xml:space="preserve"> és az ottani „élő kövek”, akik vállalták </w:t>
      </w:r>
      <w:r w:rsidR="001C7103">
        <w:t>az adott település értékeinek, kulturális, természeti és épített kincseinek bemutatását, a hozzáférések biztosítását:</w:t>
      </w:r>
    </w:p>
    <w:p w14:paraId="51E9D07F" w14:textId="77777777" w:rsidR="001C7103" w:rsidRDefault="001C7103" w:rsidP="001C7103">
      <w:pPr>
        <w:rPr>
          <w:rFonts w:asciiTheme="minorHAnsi" w:hAnsiTheme="minorHAnsi" w:cstheme="minorBidi"/>
          <w:lang w:eastAsia="en-US"/>
        </w:rPr>
      </w:pPr>
    </w:p>
    <w:p w14:paraId="11F06FE2" w14:textId="77777777" w:rsidR="001C7103" w:rsidRDefault="001C7103" w:rsidP="001C7103">
      <w:pPr>
        <w:pStyle w:val="Listaszerbekezds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Szentjakabfa – </w:t>
      </w:r>
      <w:proofErr w:type="spellStart"/>
      <w:r>
        <w:rPr>
          <w:rFonts w:eastAsia="Times New Roman"/>
        </w:rPr>
        <w:t>Steixner</w:t>
      </w:r>
      <w:proofErr w:type="spellEnd"/>
      <w:r>
        <w:rPr>
          <w:rFonts w:eastAsia="Times New Roman"/>
        </w:rPr>
        <w:t xml:space="preserve"> László (ny. polgármester, német nemzetiségi vezető) –</w:t>
      </w:r>
    </w:p>
    <w:p w14:paraId="5000D91D" w14:textId="77777777" w:rsidR="001C7103" w:rsidRDefault="001C7103" w:rsidP="001C7103">
      <w:pPr>
        <w:pStyle w:val="Listaszerbekezds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Vöröstó – Fekete-</w:t>
      </w:r>
      <w:proofErr w:type="spellStart"/>
      <w:r>
        <w:rPr>
          <w:rFonts w:eastAsia="Times New Roman"/>
        </w:rPr>
        <w:t>Tracz</w:t>
      </w:r>
      <w:proofErr w:type="spellEnd"/>
      <w:r>
        <w:rPr>
          <w:rFonts w:eastAsia="Times New Roman"/>
        </w:rPr>
        <w:t xml:space="preserve"> Gabriella (polgármester)</w:t>
      </w:r>
    </w:p>
    <w:p w14:paraId="4B960739" w14:textId="77777777" w:rsidR="001C7103" w:rsidRDefault="001C7103" w:rsidP="001C7103">
      <w:pPr>
        <w:pStyle w:val="Listaszerbekezds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Barnag – dr. Szilágyi-Kósa Anikó (Barnag Jövőjéért Alapítvány)</w:t>
      </w:r>
    </w:p>
    <w:p w14:paraId="559FFFCE" w14:textId="77777777" w:rsidR="001C7103" w:rsidRDefault="001C7103" w:rsidP="001C7103">
      <w:pPr>
        <w:pStyle w:val="Listaszerbekezds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Gyulafirátót-Veszprém – </w:t>
      </w:r>
      <w:proofErr w:type="spellStart"/>
      <w:r>
        <w:rPr>
          <w:rFonts w:eastAsia="Times New Roman"/>
        </w:rPr>
        <w:t>Timmer</w:t>
      </w:r>
      <w:proofErr w:type="spellEnd"/>
      <w:r>
        <w:rPr>
          <w:rFonts w:eastAsia="Times New Roman"/>
        </w:rPr>
        <w:t xml:space="preserve"> Teréz (a Német Nemzetiségi Önk. ny. vezetője)</w:t>
      </w:r>
    </w:p>
    <w:p w14:paraId="76256377" w14:textId="77777777" w:rsidR="001C7103" w:rsidRDefault="001C7103" w:rsidP="001C7103">
      <w:pPr>
        <w:pStyle w:val="Listaszerbekezds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Márkó – Kiss György (Szent Márk Alapítvány, Márkó)</w:t>
      </w:r>
    </w:p>
    <w:p w14:paraId="1365C013" w14:textId="77777777" w:rsidR="001C7103" w:rsidRDefault="001C7103" w:rsidP="001C7103">
      <w:pPr>
        <w:pStyle w:val="Listaszerbekezds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Bakonygyepes-Ajka – Áment Márton (</w:t>
      </w:r>
      <w:proofErr w:type="spellStart"/>
      <w:r>
        <w:rPr>
          <w:rFonts w:eastAsia="Times New Roman"/>
        </w:rPr>
        <w:t>Bakonygyepesi</w:t>
      </w:r>
      <w:proofErr w:type="spellEnd"/>
      <w:r>
        <w:rPr>
          <w:rFonts w:eastAsia="Times New Roman"/>
        </w:rPr>
        <w:t xml:space="preserve"> Honismereti Egyesület) – </w:t>
      </w:r>
    </w:p>
    <w:p w14:paraId="4186457C" w14:textId="77777777" w:rsidR="001C7103" w:rsidRDefault="001C7103" w:rsidP="001C7103">
      <w:pPr>
        <w:pStyle w:val="Listaszerbekezds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Magyarpolány – </w:t>
      </w:r>
      <w:proofErr w:type="spellStart"/>
      <w:r>
        <w:rPr>
          <w:rFonts w:eastAsia="Times New Roman"/>
        </w:rPr>
        <w:t>Grőber</w:t>
      </w:r>
      <w:proofErr w:type="spellEnd"/>
      <w:r>
        <w:rPr>
          <w:rFonts w:eastAsia="Times New Roman"/>
        </w:rPr>
        <w:t xml:space="preserve"> József polgármester</w:t>
      </w:r>
    </w:p>
    <w:p w14:paraId="572482CF" w14:textId="77777777" w:rsidR="001C7103" w:rsidRPr="00A565DE" w:rsidRDefault="001C7103" w:rsidP="001C7103">
      <w:pPr>
        <w:pStyle w:val="Listaszerbekezds"/>
        <w:numPr>
          <w:ilvl w:val="0"/>
          <w:numId w:val="1"/>
        </w:numPr>
        <w:rPr>
          <w:rFonts w:eastAsia="Times New Roman"/>
        </w:rPr>
      </w:pPr>
      <w:r w:rsidRPr="00A565DE">
        <w:rPr>
          <w:rFonts w:eastAsia="Times New Roman"/>
        </w:rPr>
        <w:t xml:space="preserve">Kislőd – </w:t>
      </w:r>
      <w:proofErr w:type="spellStart"/>
      <w:r w:rsidRPr="00A565DE">
        <w:rPr>
          <w:rFonts w:eastAsia="Times New Roman"/>
        </w:rPr>
        <w:t>Vidi</w:t>
      </w:r>
      <w:proofErr w:type="spellEnd"/>
      <w:r w:rsidRPr="00A565DE">
        <w:rPr>
          <w:rFonts w:eastAsia="Times New Roman"/>
        </w:rPr>
        <w:t xml:space="preserve"> Vera (Német Nemzetiségi Önkormányzat) – a település EKF csatlakozása folyamatban</w:t>
      </w:r>
    </w:p>
    <w:p w14:paraId="2EBB1418" w14:textId="77777777" w:rsidR="001C7103" w:rsidRDefault="001C7103" w:rsidP="001C7103">
      <w:pPr>
        <w:pStyle w:val="Listaszerbekezds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Városlőd – </w:t>
      </w:r>
      <w:proofErr w:type="spellStart"/>
      <w:r>
        <w:rPr>
          <w:rFonts w:eastAsia="Times New Roman"/>
        </w:rPr>
        <w:t>Weis</w:t>
      </w:r>
      <w:proofErr w:type="spellEnd"/>
      <w:r>
        <w:rPr>
          <w:rFonts w:eastAsia="Times New Roman"/>
        </w:rPr>
        <w:t xml:space="preserve"> Tibor (Német Nemzetiségi Önkormányzat vezetője)</w:t>
      </w:r>
    </w:p>
    <w:p w14:paraId="59FEAED7" w14:textId="77777777" w:rsidR="001C7103" w:rsidRDefault="001C7103" w:rsidP="001C7103">
      <w:pPr>
        <w:pStyle w:val="Listaszerbekezds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Jásd – Győry Tünde (polgármester)</w:t>
      </w:r>
    </w:p>
    <w:p w14:paraId="1A864AF2" w14:textId="77777777" w:rsidR="001C7103" w:rsidRDefault="001C7103" w:rsidP="001C7103">
      <w:pPr>
        <w:pStyle w:val="Listaszerbekezds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Bakonynána – Simonné Rummel Erzsébet (Német Nemzetiségi Önkormányzat vezetője)</w:t>
      </w:r>
    </w:p>
    <w:p w14:paraId="2CF5DB6A" w14:textId="77777777" w:rsidR="001C7103" w:rsidRDefault="001C7103" w:rsidP="001C7103">
      <w:pPr>
        <w:pStyle w:val="Listaszerbekezds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Olaszfalu – Varga Antal (Értékőrző Egyesület)</w:t>
      </w:r>
    </w:p>
    <w:p w14:paraId="6EEF3F81" w14:textId="51FAE60B" w:rsidR="001C7103" w:rsidRDefault="001C7103" w:rsidP="001C7103">
      <w:pPr>
        <w:pStyle w:val="Listaszerbekezds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Zirc – </w:t>
      </w:r>
      <w:proofErr w:type="spellStart"/>
      <w:r w:rsidR="00A565DE">
        <w:rPr>
          <w:rFonts w:eastAsia="Times New Roman"/>
        </w:rPr>
        <w:t>Kacsala</w:t>
      </w:r>
      <w:proofErr w:type="spellEnd"/>
      <w:r w:rsidR="00A565DE">
        <w:rPr>
          <w:rFonts w:eastAsia="Times New Roman"/>
        </w:rPr>
        <w:t xml:space="preserve"> </w:t>
      </w:r>
      <w:r w:rsidR="006167AF">
        <w:rPr>
          <w:rFonts w:eastAsia="Times New Roman"/>
        </w:rPr>
        <w:t>István</w:t>
      </w:r>
      <w:r>
        <w:rPr>
          <w:rFonts w:eastAsia="Times New Roman"/>
        </w:rPr>
        <w:t xml:space="preserve"> (</w:t>
      </w:r>
      <w:r w:rsidR="006167AF">
        <w:rPr>
          <w:rFonts w:eastAsia="Times New Roman"/>
        </w:rPr>
        <w:t>polgármester</w:t>
      </w:r>
      <w:r>
        <w:rPr>
          <w:rFonts w:eastAsia="Times New Roman"/>
        </w:rPr>
        <w:t>)</w:t>
      </w:r>
    </w:p>
    <w:p w14:paraId="6B643B6F" w14:textId="77777777" w:rsidR="001C7103" w:rsidRDefault="001C7103" w:rsidP="001C7103">
      <w:pPr>
        <w:pStyle w:val="Listaszerbekezds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Lókút – Hegyi Ilona (polgármester)</w:t>
      </w:r>
    </w:p>
    <w:p w14:paraId="7F491006" w14:textId="77777777" w:rsidR="001C7103" w:rsidRDefault="001C7103" w:rsidP="001C7103">
      <w:pPr>
        <w:pStyle w:val="Listaszerbekezds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Bakonybél – dr. </w:t>
      </w:r>
      <w:proofErr w:type="spellStart"/>
      <w:r>
        <w:rPr>
          <w:rFonts w:eastAsia="Times New Roman"/>
        </w:rPr>
        <w:t>Baan</w:t>
      </w:r>
      <w:proofErr w:type="spellEnd"/>
      <w:r>
        <w:rPr>
          <w:rFonts w:eastAsia="Times New Roman"/>
        </w:rPr>
        <w:t xml:space="preserve"> Izsák (perjel)</w:t>
      </w:r>
    </w:p>
    <w:p w14:paraId="30F8BC61" w14:textId="77777777" w:rsidR="001C7103" w:rsidRDefault="001C7103" w:rsidP="001C7103">
      <w:pPr>
        <w:pStyle w:val="Listaszerbekezds"/>
        <w:ind w:left="0"/>
      </w:pPr>
    </w:p>
    <w:p w14:paraId="515F9500" w14:textId="0F13CCCD" w:rsidR="001C7103" w:rsidRDefault="001C7103" w:rsidP="001C7103">
      <w:pPr>
        <w:pStyle w:val="Listaszerbekezds"/>
        <w:ind w:left="0"/>
      </w:pPr>
      <w:r>
        <w:t>A projekt sokszereplős, ez a közösségi bevonás szempontjából nagy előny, ezért dolgoztuk ki a helyi szereplőkkel együtt és velük egyetértve azt a struktúrát és feladatmeghatározást, ami zarándok- vagy csendút kialakítása és hosszútávú működtetése szempontjából feltétlenül fontos. Ők valamennyien szívügyüknek tekintik a kálváriák által képviselt szellemi és épített örökséget (ami 90%-ban a helyi németséghez köthető), ingyen, „szerelemből” is csinálják, de nem szabad ezzel visszaélni, munkájukat a pályázatban pénzügyi költségvetésében is tervezni kellene!</w:t>
      </w:r>
    </w:p>
    <w:p w14:paraId="5AE410F1" w14:textId="77777777" w:rsidR="001C7103" w:rsidRDefault="001C7103" w:rsidP="001C7103">
      <w:pPr>
        <w:pStyle w:val="Listaszerbekezds"/>
        <w:ind w:left="0"/>
      </w:pPr>
    </w:p>
    <w:p w14:paraId="7A6AD59F" w14:textId="24B29F28" w:rsidR="001C7103" w:rsidRDefault="001C7103" w:rsidP="001C7103">
      <w:pPr>
        <w:pStyle w:val="Listaszerbekezds"/>
        <w:ind w:left="0"/>
      </w:pPr>
      <w:r>
        <w:t xml:space="preserve">A 3 régió útvonalai közül </w:t>
      </w:r>
      <w:r w:rsidR="002D7BC0">
        <w:t xml:space="preserve">kialakításra került </w:t>
      </w:r>
    </w:p>
    <w:p w14:paraId="6F92406D" w14:textId="73909154" w:rsidR="001C7103" w:rsidRDefault="001C7103" w:rsidP="001C7103">
      <w:pPr>
        <w:pStyle w:val="Listaszerbekezds"/>
        <w:ind w:left="0"/>
      </w:pPr>
      <w:r>
        <w:rPr>
          <w:b/>
          <w:bCs/>
        </w:rPr>
        <w:t>a Balaton-felvidéki</w:t>
      </w:r>
      <w:r>
        <w:t xml:space="preserve">, indulva a </w:t>
      </w:r>
      <w:proofErr w:type="spellStart"/>
      <w:r>
        <w:t>Nivegy</w:t>
      </w:r>
      <w:proofErr w:type="spellEnd"/>
      <w:r>
        <w:t xml:space="preserve">-völgyből: </w:t>
      </w:r>
      <w:r>
        <w:rPr>
          <w:b/>
          <w:bCs/>
        </w:rPr>
        <w:t>Szentjakabfa</w:t>
      </w:r>
      <w:r>
        <w:t xml:space="preserve">, (közben kihagyhatatlan a Házaspárok útja </w:t>
      </w:r>
      <w:r>
        <w:rPr>
          <w:b/>
          <w:bCs/>
        </w:rPr>
        <w:t>Óbudav</w:t>
      </w:r>
      <w:r>
        <w:t xml:space="preserve">áron </w:t>
      </w:r>
      <w:hyperlink r:id="rId5" w:history="1">
        <w:r>
          <w:rPr>
            <w:rStyle w:val="Hiperhivatkozs"/>
          </w:rPr>
          <w:t>http://www.borostyanegyesulet.hu/content/hazasparok-utja-virtualisan</w:t>
        </w:r>
      </w:hyperlink>
      <w:r>
        <w:t xml:space="preserve">), </w:t>
      </w:r>
      <w:r>
        <w:rPr>
          <w:b/>
          <w:bCs/>
        </w:rPr>
        <w:t xml:space="preserve">Vöröstó, Barnag </w:t>
      </w:r>
      <w:r>
        <w:t>(Zádor-vár, Hidegkút, Noszlopy Gáspár kilátó, Veszprémfajsz – itt is van egy csodálatos kilátású kálvária, csak a település nem csatlakozott az EKF-</w:t>
      </w:r>
      <w:proofErr w:type="spellStart"/>
      <w:r>
        <w:t>hez</w:t>
      </w:r>
      <w:proofErr w:type="spellEnd"/>
      <w:r>
        <w:t xml:space="preserve">, </w:t>
      </w:r>
      <w:proofErr w:type="spellStart"/>
      <w:r>
        <w:t>Baláca</w:t>
      </w:r>
      <w:proofErr w:type="spellEnd"/>
      <w:r>
        <w:t>, Nemesvámos, Veszprém)</w:t>
      </w:r>
    </w:p>
    <w:p w14:paraId="58BE859D" w14:textId="77777777" w:rsidR="001C7103" w:rsidRDefault="001C7103" w:rsidP="001C7103">
      <w:pPr>
        <w:pStyle w:val="Listaszerbekezds"/>
        <w:ind w:left="0"/>
      </w:pPr>
    </w:p>
    <w:p w14:paraId="2018C728" w14:textId="6A2EABBF" w:rsidR="001C7103" w:rsidRDefault="001C7103" w:rsidP="001C7103">
      <w:pPr>
        <w:pStyle w:val="Listaszerbekezds"/>
        <w:ind w:left="0"/>
      </w:pPr>
      <w:r>
        <w:t>Veszprémtől északra kettéágazik az útvonal, az egyik Zirc irányába (az elkészült kerékpárosúton haladva) me</w:t>
      </w:r>
      <w:r w:rsidR="00AC110A">
        <w:t>gy</w:t>
      </w:r>
      <w:r>
        <w:t xml:space="preserve"> </w:t>
      </w:r>
      <w:r>
        <w:rPr>
          <w:b/>
          <w:bCs/>
        </w:rPr>
        <w:t>Veszprém-Gyulafirátótot</w:t>
      </w:r>
      <w:r>
        <w:t xml:space="preserve"> érintve eléri </w:t>
      </w:r>
      <w:r>
        <w:rPr>
          <w:b/>
          <w:bCs/>
        </w:rPr>
        <w:t>Olaszfalut</w:t>
      </w:r>
      <w:r>
        <w:t xml:space="preserve"> és </w:t>
      </w:r>
      <w:r>
        <w:rPr>
          <w:b/>
          <w:bCs/>
        </w:rPr>
        <w:t>Zirce</w:t>
      </w:r>
      <w:r>
        <w:t>t, ahonnan elágazhatna egy kör Bakonynána és Jásd irányába, érintve az Olaszfalu melletti tanösvén</w:t>
      </w:r>
      <w:r w:rsidR="00AC110A">
        <w:t>y,</w:t>
      </w:r>
      <w:r>
        <w:t xml:space="preserve"> a Csengő-hegyi kilátó és a </w:t>
      </w:r>
      <w:r>
        <w:rPr>
          <w:b/>
          <w:bCs/>
        </w:rPr>
        <w:t>Bakonynána</w:t>
      </w:r>
      <w:r>
        <w:t xml:space="preserve">, </w:t>
      </w:r>
      <w:r>
        <w:rPr>
          <w:b/>
          <w:bCs/>
        </w:rPr>
        <w:t>Jásd</w:t>
      </w:r>
      <w:r>
        <w:t xml:space="preserve"> közötti Római-fürdő vízesés). Ezen a területen és Bakonynána, Jásd településeket érintve zajlik egy másik EKF-es projekt is – a Semmi különös – amelynek az egyik hasonló megfogalmazott célja, tanösvény és túraútvonal létrehozása, de m</w:t>
      </w:r>
      <w:r w:rsidR="00AC110A">
        <w:t>á</w:t>
      </w:r>
      <w:r>
        <w:t>r jelezt</w:t>
      </w:r>
      <w:r w:rsidR="00AC110A">
        <w:t>ük</w:t>
      </w:r>
      <w:r>
        <w:t xml:space="preserve"> feléjük, hogy ezen az útvonalon áthaladna egy zarándok/</w:t>
      </w:r>
      <w:r w:rsidR="004A1553">
        <w:t>turistaút</w:t>
      </w:r>
      <w:r>
        <w:t xml:space="preserve"> is. Ez a Semmi különös projekt (amelynek első szakasza 2022</w:t>
      </w:r>
      <w:r w:rsidR="004A1553">
        <w:t xml:space="preserve"> és 2023</w:t>
      </w:r>
      <w:r>
        <w:t xml:space="preserve"> nyarán </w:t>
      </w:r>
      <w:r w:rsidR="004A1553">
        <w:t>zajlott</w:t>
      </w:r>
      <w:r>
        <w:t xml:space="preserve"> a térségben) segítheti/kiválthatja ezen az útvonalon a munkánkat. Ezt az útvonalat </w:t>
      </w:r>
      <w:r w:rsidR="00A174AB">
        <w:t>kötöttük össze</w:t>
      </w:r>
      <w:r>
        <w:t xml:space="preserve"> </w:t>
      </w:r>
      <w:r>
        <w:rPr>
          <w:b/>
          <w:bCs/>
        </w:rPr>
        <w:t>Lókúttal</w:t>
      </w:r>
      <w:r>
        <w:t xml:space="preserve"> és </w:t>
      </w:r>
      <w:r>
        <w:rPr>
          <w:b/>
          <w:bCs/>
        </w:rPr>
        <w:t>Bakonybéllel</w:t>
      </w:r>
      <w:r>
        <w:t>.</w:t>
      </w:r>
    </w:p>
    <w:p w14:paraId="719D0B51" w14:textId="77777777" w:rsidR="001C7103" w:rsidRDefault="001C7103" w:rsidP="001C7103">
      <w:pPr>
        <w:pStyle w:val="Listaszerbekezds"/>
        <w:ind w:left="0"/>
      </w:pPr>
    </w:p>
    <w:p w14:paraId="30C80EB3" w14:textId="5874CA63" w:rsidR="001C7103" w:rsidRDefault="001C7103" w:rsidP="001C7103">
      <w:pPr>
        <w:pStyle w:val="Listaszerbekezds"/>
        <w:ind w:left="0"/>
      </w:pPr>
      <w:r>
        <w:t xml:space="preserve">Veszprémtől észak-nyugati irányba megy tovább a másik útvonal </w:t>
      </w:r>
      <w:r>
        <w:rPr>
          <w:b/>
          <w:bCs/>
        </w:rPr>
        <w:t>Márkó</w:t>
      </w:r>
      <w:r>
        <w:t xml:space="preserve">, Bánd, </w:t>
      </w:r>
      <w:r>
        <w:rPr>
          <w:b/>
          <w:bCs/>
        </w:rPr>
        <w:t xml:space="preserve">Városlőd, Kislőd, Bakonygyepes, Magyarpolány </w:t>
      </w:r>
      <w:r>
        <w:t>végcéllal. Ez az útvonal a legegyszerűbben a 8-as út mellett, azzal párhuzamosan megközelíthető, valószínű, hogy itt sem kelle</w:t>
      </w:r>
      <w:r w:rsidR="00A174AB">
        <w:t>tt</w:t>
      </w:r>
      <w:r>
        <w:t xml:space="preserve"> külön turista utat kijelölni.</w:t>
      </w:r>
    </w:p>
    <w:p w14:paraId="05E8AEA4" w14:textId="77777777" w:rsidR="001C7103" w:rsidRDefault="001C7103" w:rsidP="001C7103">
      <w:pPr>
        <w:pStyle w:val="Listaszerbekezds"/>
        <w:ind w:left="0"/>
      </w:pPr>
    </w:p>
    <w:p w14:paraId="4A80733D" w14:textId="77777777" w:rsidR="001C7103" w:rsidRDefault="001C7103" w:rsidP="001C7103">
      <w:pPr>
        <w:pStyle w:val="Listaszerbekezds"/>
        <w:ind w:left="0"/>
      </w:pPr>
      <w:r>
        <w:t xml:space="preserve">Lehet még egy másik alternatív, nagyon szép útvonal </w:t>
      </w:r>
      <w:r>
        <w:rPr>
          <w:b/>
          <w:bCs/>
        </w:rPr>
        <w:t>Veszprém, Márkó</w:t>
      </w:r>
      <w:r>
        <w:t xml:space="preserve">, Hárskút, (a </w:t>
      </w:r>
      <w:proofErr w:type="spellStart"/>
      <w:r>
        <w:t>papodi</w:t>
      </w:r>
      <w:proofErr w:type="spellEnd"/>
      <w:r>
        <w:t xml:space="preserve"> kilátó érintésével) </w:t>
      </w:r>
      <w:r>
        <w:rPr>
          <w:b/>
          <w:bCs/>
        </w:rPr>
        <w:t>Lókút</w:t>
      </w:r>
      <w:r>
        <w:t xml:space="preserve">, Pénzesgyőr, </w:t>
      </w:r>
      <w:r>
        <w:rPr>
          <w:b/>
          <w:bCs/>
        </w:rPr>
        <w:t>Bakonybé</w:t>
      </w:r>
      <w:r>
        <w:t>l útvonalon.</w:t>
      </w:r>
    </w:p>
    <w:p w14:paraId="1F501F05" w14:textId="34F1EDF4" w:rsidR="00626D61" w:rsidRDefault="00626D61" w:rsidP="001C7103">
      <w:pPr>
        <w:pStyle w:val="Listaszerbekezds"/>
        <w:ind w:left="0"/>
      </w:pPr>
      <w:r>
        <w:t xml:space="preserve">illetve </w:t>
      </w:r>
      <w:r w:rsidRPr="00694885">
        <w:rPr>
          <w:b/>
          <w:bCs/>
        </w:rPr>
        <w:t>Veszprémfajsz</w:t>
      </w:r>
      <w:r>
        <w:t xml:space="preserve">, </w:t>
      </w:r>
      <w:r w:rsidR="006E40A4">
        <w:t xml:space="preserve">Litér, </w:t>
      </w:r>
      <w:r w:rsidR="00054F50" w:rsidRPr="00694885">
        <w:rPr>
          <w:b/>
          <w:bCs/>
        </w:rPr>
        <w:t xml:space="preserve">Sóly, </w:t>
      </w:r>
      <w:r w:rsidR="006E40A4" w:rsidRPr="00694885">
        <w:rPr>
          <w:b/>
          <w:bCs/>
        </w:rPr>
        <w:t>Pétfürdő</w:t>
      </w:r>
      <w:r w:rsidR="008E3511" w:rsidRPr="00694885">
        <w:rPr>
          <w:b/>
          <w:bCs/>
        </w:rPr>
        <w:t>, Várpalota</w:t>
      </w:r>
      <w:r w:rsidR="00694885" w:rsidRPr="00694885">
        <w:rPr>
          <w:b/>
          <w:bCs/>
        </w:rPr>
        <w:t>, Székesfehérvár</w:t>
      </w:r>
      <w:r w:rsidR="00694885">
        <w:t xml:space="preserve"> útvonalon.</w:t>
      </w:r>
    </w:p>
    <w:p w14:paraId="3CD1C4B3" w14:textId="77777777" w:rsidR="001C7103" w:rsidRDefault="001C7103" w:rsidP="001C7103">
      <w:pPr>
        <w:pStyle w:val="Listaszerbekezds"/>
        <w:ind w:left="0"/>
        <w:rPr>
          <w:rFonts w:asciiTheme="minorHAnsi" w:hAnsiTheme="minorHAnsi" w:cstheme="minorBidi"/>
        </w:rPr>
      </w:pPr>
    </w:p>
    <w:p w14:paraId="36DF9250" w14:textId="77777777" w:rsidR="001C7103" w:rsidRDefault="001C7103" w:rsidP="001C7103">
      <w:pPr>
        <w:pStyle w:val="Listaszerbekezds"/>
        <w:ind w:left="0"/>
        <w:rPr>
          <w:rFonts w:asciiTheme="minorHAnsi" w:hAnsiTheme="minorHAnsi" w:cstheme="minorBidi"/>
        </w:rPr>
      </w:pPr>
    </w:p>
    <w:p w14:paraId="39FCD3CA" w14:textId="77777777" w:rsidR="001C7103" w:rsidRDefault="001C7103" w:rsidP="001C7103">
      <w:pPr>
        <w:pStyle w:val="Listaszerbekezds"/>
        <w:ind w:left="0"/>
      </w:pPr>
      <w:r>
        <w:t>Üdvözlettel:</w:t>
      </w:r>
    </w:p>
    <w:p w14:paraId="3355C639" w14:textId="77777777" w:rsidR="001C7103" w:rsidRDefault="001C7103" w:rsidP="001C7103">
      <w:pPr>
        <w:pStyle w:val="Listaszerbekezds"/>
        <w:ind w:left="0"/>
      </w:pPr>
      <w:r>
        <w:t>Hajnalka</w:t>
      </w:r>
    </w:p>
    <w:p w14:paraId="7CA24A60" w14:textId="77777777" w:rsidR="001C7103" w:rsidRDefault="001C7103" w:rsidP="001C7103"/>
    <w:p w14:paraId="790C44A0" w14:textId="77777777" w:rsidR="001C7103" w:rsidRDefault="001C7103" w:rsidP="001C7103">
      <w:pPr>
        <w:shd w:val="clear" w:color="auto" w:fill="FFFFFF"/>
        <w:rPr>
          <w:color w:val="000000"/>
        </w:rPr>
      </w:pPr>
      <w:r>
        <w:rPr>
          <w:rFonts w:ascii="Helvetica" w:hAnsi="Helvetica" w:cs="Helvetica"/>
          <w:b/>
          <w:bCs/>
          <w:color w:val="2F5496"/>
          <w:sz w:val="18"/>
          <w:szCs w:val="18"/>
        </w:rPr>
        <w:t>Márkusné Vörös Hajnalka</w:t>
      </w:r>
      <w:r>
        <w:rPr>
          <w:rFonts w:ascii="Helvetica" w:hAnsi="Helvetica" w:cs="Helvetica"/>
          <w:color w:val="000000"/>
          <w:sz w:val="18"/>
          <w:szCs w:val="18"/>
        </w:rPr>
        <w:br/>
        <w:t>Programfejlesztési tanácsadó – VEB2023 EKF</w:t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ascii="Arial" w:hAnsi="Arial" w:cs="Arial"/>
          <w:color w:val="434343"/>
          <w:sz w:val="20"/>
          <w:szCs w:val="20"/>
          <w:bdr w:val="none" w:sz="0" w:space="0" w:color="auto" w:frame="1"/>
        </w:rPr>
        <w:t>Veszprém-Balaton 2023 Zrt.</w:t>
      </w:r>
    </w:p>
    <w:p w14:paraId="66B1A2C9" w14:textId="77777777" w:rsidR="001C7103" w:rsidRDefault="001C7103" w:rsidP="001C7103">
      <w:pPr>
        <w:shd w:val="clear" w:color="auto" w:fill="FFFFFF"/>
        <w:rPr>
          <w:color w:val="000000"/>
        </w:rPr>
      </w:pPr>
      <w:r>
        <w:rPr>
          <w:rFonts w:ascii="Arial" w:hAnsi="Arial" w:cs="Arial"/>
          <w:color w:val="434343"/>
          <w:sz w:val="20"/>
          <w:szCs w:val="20"/>
        </w:rPr>
        <w:t>Székhely / Számlázási cím: 8200 Veszprém, Óváros tér 26.</w:t>
      </w:r>
    </w:p>
    <w:p w14:paraId="47BEF22E" w14:textId="77777777" w:rsidR="001C7103" w:rsidRDefault="001C7103" w:rsidP="001C7103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Arial" w:hAnsi="Arial" w:cs="Arial"/>
          <w:color w:val="000083"/>
          <w:sz w:val="20"/>
          <w:szCs w:val="20"/>
        </w:rPr>
        <w:t> </w:t>
      </w:r>
    </w:p>
    <w:p w14:paraId="035D9D8A" w14:textId="77777777" w:rsidR="001C7103" w:rsidRDefault="001C7103" w:rsidP="001C7103">
      <w:pPr>
        <w:rPr>
          <w:rFonts w:ascii="Helvetica" w:hAnsi="Helvetica" w:cs="Helvetica"/>
          <w:color w:val="0070C0"/>
          <w:sz w:val="18"/>
          <w:szCs w:val="18"/>
        </w:rPr>
      </w:pPr>
      <w:r>
        <w:rPr>
          <w:rFonts w:ascii="Helvetica" w:hAnsi="Helvetica" w:cs="Helvetica"/>
          <w:color w:val="0070C0"/>
          <w:sz w:val="18"/>
          <w:szCs w:val="18"/>
        </w:rPr>
        <w:t>+36 70 4577887</w:t>
      </w:r>
    </w:p>
    <w:p w14:paraId="39716DE8" w14:textId="77777777" w:rsidR="001C7103" w:rsidRDefault="001C7103" w:rsidP="001C7103">
      <w:pPr>
        <w:rPr>
          <w:rFonts w:ascii="Helvetica" w:hAnsi="Helvetica" w:cs="Helvetica"/>
          <w:color w:val="000000"/>
          <w:sz w:val="16"/>
          <w:szCs w:val="16"/>
        </w:rPr>
      </w:pPr>
      <w:hyperlink r:id="rId6" w:history="1">
        <w:r>
          <w:rPr>
            <w:rStyle w:val="Hiperhivatkozs"/>
            <w:rFonts w:ascii="Helvetica" w:hAnsi="Helvetica" w:cs="Helvetica"/>
            <w:color w:val="0563C1"/>
            <w:sz w:val="18"/>
            <w:szCs w:val="18"/>
          </w:rPr>
          <w:t>hajnalka.voros@veszprembalaton2023.hu</w:t>
        </w:r>
      </w:hyperlink>
      <w:r>
        <w:rPr>
          <w:rFonts w:ascii="Helvetica" w:hAnsi="Helvetica" w:cs="Helvetica"/>
          <w:color w:val="000000"/>
          <w:sz w:val="18"/>
          <w:szCs w:val="18"/>
        </w:rPr>
        <w:br/>
        <w:t> </w:t>
      </w:r>
      <w:r>
        <w:rPr>
          <w:rFonts w:ascii="Helvetica" w:hAnsi="Helvetica" w:cs="Helvetica"/>
          <w:color w:val="000000"/>
          <w:sz w:val="18"/>
          <w:szCs w:val="18"/>
        </w:rPr>
        <w:br/>
        <w:t>Honlap / Facebook / Instagram / YouTube</w:t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ascii="Helvetica" w:hAnsi="Helvetica" w:cs="Helvetica"/>
          <w:color w:val="000000"/>
          <w:sz w:val="16"/>
          <w:szCs w:val="16"/>
        </w:rPr>
        <w:t> </w:t>
      </w:r>
    </w:p>
    <w:p w14:paraId="4F922EA7" w14:textId="0DD31186" w:rsidR="001C7103" w:rsidRDefault="001C7103" w:rsidP="001C7103">
      <w:pPr>
        <w:rPr>
          <w:sz w:val="16"/>
          <w:szCs w:val="16"/>
        </w:rPr>
      </w:pPr>
      <w:r>
        <w:rPr>
          <w:noProof/>
          <w:color w:val="000000"/>
        </w:rPr>
        <w:drawing>
          <wp:inline distT="0" distB="0" distL="0" distR="0" wp14:anchorId="49E3167F" wp14:editId="34F09D66">
            <wp:extent cx="2571750" cy="457200"/>
            <wp:effectExtent l="0" t="0" r="0" b="0"/>
            <wp:docPr id="1" name="Kép 1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4A08C" w14:textId="77777777" w:rsidR="001C7103" w:rsidRDefault="001C7103" w:rsidP="001C7103"/>
    <w:p w14:paraId="505FF991" w14:textId="77777777" w:rsidR="001C7103" w:rsidRDefault="001C7103" w:rsidP="001C7103">
      <w:pPr>
        <w:rPr>
          <w:lang w:eastAsia="en-US"/>
        </w:rPr>
      </w:pPr>
    </w:p>
    <w:p w14:paraId="0CF6204C" w14:textId="77777777" w:rsidR="001C7103" w:rsidRDefault="001C7103" w:rsidP="001C7103">
      <w:pPr>
        <w:rPr>
          <w:lang w:eastAsia="en-US"/>
        </w:rPr>
      </w:pPr>
    </w:p>
    <w:p w14:paraId="24A34FC6" w14:textId="77777777" w:rsidR="00CD6B87" w:rsidRDefault="00CD6B87"/>
    <w:sectPr w:rsidR="00CD6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1441B"/>
    <w:multiLevelType w:val="hybridMultilevel"/>
    <w:tmpl w:val="F594BB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82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C9"/>
    <w:rsid w:val="00054F50"/>
    <w:rsid w:val="001C7103"/>
    <w:rsid w:val="00281790"/>
    <w:rsid w:val="002D7BC0"/>
    <w:rsid w:val="00370FC9"/>
    <w:rsid w:val="004A1553"/>
    <w:rsid w:val="004E5F00"/>
    <w:rsid w:val="006167AF"/>
    <w:rsid w:val="00626D61"/>
    <w:rsid w:val="00670618"/>
    <w:rsid w:val="00694885"/>
    <w:rsid w:val="006E40A4"/>
    <w:rsid w:val="008E3511"/>
    <w:rsid w:val="00A174AB"/>
    <w:rsid w:val="00A565DE"/>
    <w:rsid w:val="00AC110A"/>
    <w:rsid w:val="00CD6B87"/>
    <w:rsid w:val="00F3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80D7"/>
  <w15:chartTrackingRefBased/>
  <w15:docId w15:val="{6727845B-2852-4423-B985-B7D455BC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7103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C710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C710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jnalka.voros@veszprembalaton2023.hu" TargetMode="External"/><Relationship Id="rId5" Type="http://schemas.openxmlformats.org/officeDocument/2006/relationships/hyperlink" Target="http://www.borostyanegyesulet.hu/content/hazasparok-utja-virtualis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488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Márkusné Vörös Hajnalka</dc:creator>
  <cp:keywords/>
  <dc:description/>
  <cp:lastModifiedBy>Márkusné Vörös Hajnalka</cp:lastModifiedBy>
  <cp:revision>16</cp:revision>
  <dcterms:created xsi:type="dcterms:W3CDTF">2022-06-17T11:20:00Z</dcterms:created>
  <dcterms:modified xsi:type="dcterms:W3CDTF">2025-01-21T17:38:00Z</dcterms:modified>
</cp:coreProperties>
</file>